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D8" w:rsidRPr="00CC7CD8" w:rsidRDefault="00CC7CD8" w:rsidP="00CC7CD8">
      <w:pPr>
        <w:jc w:val="center"/>
        <w:rPr>
          <w:rFonts w:ascii="Arial" w:hAnsi="Arial" w:cs="Arial"/>
          <w:sz w:val="28"/>
          <w:szCs w:val="28"/>
        </w:rPr>
      </w:pPr>
      <w:r w:rsidRPr="00CC7CD8">
        <w:rPr>
          <w:rFonts w:ascii="Arial" w:hAnsi="Arial" w:cs="Arial"/>
          <w:sz w:val="28"/>
          <w:szCs w:val="28"/>
        </w:rPr>
        <w:t>STRATFORD-UPON-AVON TOWN COUNCIL</w:t>
      </w:r>
    </w:p>
    <w:p w:rsidR="00CC7CD8" w:rsidRPr="00CC7CD8" w:rsidRDefault="00CC7CD8" w:rsidP="00CC7CD8">
      <w:pPr>
        <w:jc w:val="center"/>
        <w:rPr>
          <w:rFonts w:ascii="Arial" w:hAnsi="Arial" w:cs="Arial"/>
          <w:sz w:val="28"/>
          <w:szCs w:val="28"/>
        </w:rPr>
      </w:pPr>
      <w:r w:rsidRPr="00CC7CD8">
        <w:rPr>
          <w:rFonts w:ascii="Arial" w:hAnsi="Arial" w:cs="Arial"/>
          <w:sz w:val="28"/>
          <w:szCs w:val="28"/>
        </w:rPr>
        <w:t>PLANNING CONSULTATIVE COMMITTEE MEETING</w:t>
      </w:r>
    </w:p>
    <w:p w:rsidR="00CC7CD8" w:rsidRDefault="00CC7CD8" w:rsidP="00CC7CD8">
      <w:pPr>
        <w:jc w:val="center"/>
        <w:rPr>
          <w:rFonts w:ascii="Arial" w:hAnsi="Arial" w:cs="Arial"/>
          <w:sz w:val="28"/>
          <w:szCs w:val="28"/>
        </w:rPr>
      </w:pPr>
      <w:r>
        <w:rPr>
          <w:rFonts w:ascii="Arial" w:hAnsi="Arial" w:cs="Arial"/>
          <w:sz w:val="28"/>
          <w:szCs w:val="28"/>
        </w:rPr>
        <w:t>MINUTES</w:t>
      </w:r>
    </w:p>
    <w:p w:rsidR="00CC7CD8" w:rsidRPr="00CC7CD8" w:rsidRDefault="00CC7CD8" w:rsidP="00CC7CD8">
      <w:pPr>
        <w:jc w:val="center"/>
        <w:rPr>
          <w:rFonts w:ascii="Arial" w:hAnsi="Arial" w:cs="Arial"/>
          <w:sz w:val="28"/>
          <w:szCs w:val="28"/>
        </w:rPr>
      </w:pPr>
      <w:r>
        <w:rPr>
          <w:rFonts w:ascii="Arial" w:hAnsi="Arial" w:cs="Arial"/>
          <w:sz w:val="28"/>
          <w:szCs w:val="28"/>
        </w:rPr>
        <w:t xml:space="preserve">Pages 1 - </w:t>
      </w:r>
      <w:r w:rsidR="00DA67D6">
        <w:rPr>
          <w:rFonts w:ascii="Arial" w:hAnsi="Arial" w:cs="Arial"/>
          <w:sz w:val="28"/>
          <w:szCs w:val="28"/>
        </w:rPr>
        <w:t>5</w:t>
      </w:r>
    </w:p>
    <w:p w:rsidR="00CC7CD8" w:rsidRPr="00CC7CD8" w:rsidRDefault="00CC7CD8" w:rsidP="00CC7CD8">
      <w:pPr>
        <w:jc w:val="center"/>
        <w:rPr>
          <w:rFonts w:ascii="Arial" w:hAnsi="Arial" w:cs="Arial"/>
          <w:sz w:val="28"/>
          <w:szCs w:val="28"/>
        </w:rPr>
      </w:pPr>
      <w:r>
        <w:rPr>
          <w:rFonts w:ascii="Arial" w:hAnsi="Arial" w:cs="Arial"/>
          <w:sz w:val="28"/>
          <w:szCs w:val="28"/>
        </w:rPr>
        <w:t>17 April, 2018</w:t>
      </w:r>
    </w:p>
    <w:p w:rsidR="00CC7CD8" w:rsidRPr="00CC7CD8" w:rsidRDefault="00CC7CD8" w:rsidP="00CC7CD8">
      <w:pPr>
        <w:jc w:val="center"/>
        <w:rPr>
          <w:rFonts w:ascii="Arial" w:hAnsi="Arial" w:cs="Arial"/>
          <w:sz w:val="28"/>
          <w:szCs w:val="28"/>
        </w:rPr>
      </w:pPr>
      <w:r>
        <w:rPr>
          <w:rFonts w:ascii="Arial" w:hAnsi="Arial" w:cs="Arial"/>
          <w:sz w:val="28"/>
          <w:szCs w:val="28"/>
        </w:rPr>
        <w:t>Present</w:t>
      </w:r>
      <w:r>
        <w:rPr>
          <w:rFonts w:ascii="Arial" w:hAnsi="Arial" w:cs="Arial"/>
          <w:sz w:val="28"/>
          <w:szCs w:val="28"/>
        </w:rPr>
        <w:br/>
      </w:r>
      <w:r w:rsidRPr="00CC7CD8">
        <w:rPr>
          <w:rFonts w:ascii="Arial" w:hAnsi="Arial" w:cs="Arial"/>
          <w:sz w:val="28"/>
          <w:szCs w:val="28"/>
        </w:rPr>
        <w:t>Councillors:</w:t>
      </w:r>
    </w:p>
    <w:p w:rsidR="00CC7CD8" w:rsidRPr="00CC7CD8" w:rsidRDefault="00CC7CD8" w:rsidP="00CC7CD8">
      <w:pPr>
        <w:ind w:left="3600"/>
        <w:rPr>
          <w:rFonts w:ascii="Arial" w:hAnsi="Arial" w:cs="Arial"/>
          <w:sz w:val="28"/>
          <w:szCs w:val="28"/>
        </w:rPr>
      </w:pPr>
      <w:r>
        <w:rPr>
          <w:rFonts w:ascii="Arial" w:hAnsi="Arial" w:cs="Arial"/>
          <w:sz w:val="28"/>
          <w:szCs w:val="28"/>
        </w:rPr>
        <w:t xml:space="preserve">Cllr Applin </w:t>
      </w:r>
      <w:r>
        <w:rPr>
          <w:rFonts w:ascii="Arial" w:hAnsi="Arial" w:cs="Arial"/>
          <w:sz w:val="28"/>
          <w:szCs w:val="28"/>
        </w:rPr>
        <w:br/>
        <w:t>Cllr C Bates</w:t>
      </w:r>
      <w:r>
        <w:rPr>
          <w:rFonts w:ascii="Arial" w:hAnsi="Arial" w:cs="Arial"/>
          <w:sz w:val="28"/>
          <w:szCs w:val="28"/>
        </w:rPr>
        <w:br/>
        <w:t>Cllr Brain</w:t>
      </w:r>
      <w:r>
        <w:rPr>
          <w:rFonts w:ascii="Arial" w:hAnsi="Arial" w:cs="Arial"/>
          <w:sz w:val="28"/>
          <w:szCs w:val="28"/>
        </w:rPr>
        <w:br/>
        <w:t xml:space="preserve">Cllr B Dowling </w:t>
      </w:r>
      <w:r>
        <w:rPr>
          <w:rFonts w:ascii="Arial" w:hAnsi="Arial" w:cs="Arial"/>
          <w:sz w:val="28"/>
          <w:szCs w:val="28"/>
        </w:rPr>
        <w:br/>
        <w:t>Cllr I Fradgley</w:t>
      </w:r>
      <w:r>
        <w:rPr>
          <w:rFonts w:ascii="Arial" w:hAnsi="Arial" w:cs="Arial"/>
          <w:sz w:val="28"/>
          <w:szCs w:val="28"/>
        </w:rPr>
        <w:br/>
      </w:r>
      <w:r w:rsidRPr="00CC7CD8">
        <w:rPr>
          <w:rFonts w:ascii="Arial" w:hAnsi="Arial" w:cs="Arial"/>
          <w:sz w:val="28"/>
          <w:szCs w:val="28"/>
        </w:rPr>
        <w:t>Cllr J Fra</w:t>
      </w:r>
      <w:r>
        <w:rPr>
          <w:rFonts w:ascii="Arial" w:hAnsi="Arial" w:cs="Arial"/>
          <w:sz w:val="28"/>
          <w:szCs w:val="28"/>
        </w:rPr>
        <w:t>dgley</w:t>
      </w:r>
      <w:r>
        <w:rPr>
          <w:rFonts w:ascii="Arial" w:hAnsi="Arial" w:cs="Arial"/>
          <w:sz w:val="28"/>
          <w:szCs w:val="28"/>
        </w:rPr>
        <w:br/>
        <w:t>Cllr Jackson</w:t>
      </w:r>
      <w:r>
        <w:rPr>
          <w:rFonts w:ascii="Arial" w:hAnsi="Arial" w:cs="Arial"/>
          <w:sz w:val="28"/>
          <w:szCs w:val="28"/>
        </w:rPr>
        <w:br/>
      </w:r>
      <w:r w:rsidRPr="00CC7CD8">
        <w:rPr>
          <w:rFonts w:ascii="Arial" w:hAnsi="Arial" w:cs="Arial"/>
          <w:sz w:val="28"/>
          <w:szCs w:val="28"/>
        </w:rPr>
        <w:t>Cllr Short</w:t>
      </w:r>
    </w:p>
    <w:p w:rsidR="00CC7CD8" w:rsidRPr="00CC7CD8" w:rsidRDefault="00CC7CD8" w:rsidP="00CC7CD8">
      <w:pPr>
        <w:rPr>
          <w:rFonts w:ascii="Arial" w:hAnsi="Arial" w:cs="Arial"/>
          <w:sz w:val="28"/>
          <w:szCs w:val="28"/>
        </w:rPr>
      </w:pPr>
      <w:r w:rsidRPr="00CC7CD8">
        <w:rPr>
          <w:rFonts w:ascii="Arial" w:hAnsi="Arial" w:cs="Arial"/>
          <w:sz w:val="28"/>
          <w:szCs w:val="28"/>
        </w:rPr>
        <w:tab/>
      </w:r>
    </w:p>
    <w:p w:rsidR="00CC7CD8" w:rsidRPr="00CC7CD8" w:rsidRDefault="00CC7CD8" w:rsidP="00CC7CD8">
      <w:pPr>
        <w:rPr>
          <w:rFonts w:ascii="Arial" w:hAnsi="Arial" w:cs="Arial"/>
          <w:sz w:val="28"/>
          <w:szCs w:val="28"/>
        </w:rPr>
      </w:pPr>
      <w:r w:rsidRPr="00CC7CD8">
        <w:rPr>
          <w:rFonts w:ascii="Arial" w:hAnsi="Arial" w:cs="Arial"/>
          <w:sz w:val="28"/>
          <w:szCs w:val="28"/>
        </w:rPr>
        <w:t xml:space="preserve">Planning Consultant: </w:t>
      </w:r>
      <w:r w:rsidRPr="00CC7CD8">
        <w:rPr>
          <w:rFonts w:ascii="Arial" w:hAnsi="Arial" w:cs="Arial"/>
          <w:sz w:val="28"/>
          <w:szCs w:val="28"/>
        </w:rPr>
        <w:tab/>
        <w:t>Neil</w:t>
      </w:r>
      <w:r>
        <w:rPr>
          <w:rFonts w:ascii="Arial" w:hAnsi="Arial" w:cs="Arial"/>
          <w:sz w:val="28"/>
          <w:szCs w:val="28"/>
        </w:rPr>
        <w:t xml:space="preserve"> Pearce, Avon Planning Services</w:t>
      </w:r>
    </w:p>
    <w:p w:rsidR="00CC7CD8" w:rsidRPr="00CC7CD8" w:rsidRDefault="00CC7CD8" w:rsidP="00CC7CD8">
      <w:pPr>
        <w:rPr>
          <w:rFonts w:ascii="Arial" w:hAnsi="Arial" w:cs="Arial"/>
          <w:sz w:val="28"/>
          <w:szCs w:val="28"/>
        </w:rPr>
      </w:pPr>
      <w:r>
        <w:rPr>
          <w:rFonts w:ascii="Arial" w:hAnsi="Arial" w:cs="Arial"/>
          <w:sz w:val="28"/>
          <w:szCs w:val="28"/>
        </w:rPr>
        <w:t xml:space="preserve">Minutes Clerk:  </w:t>
      </w:r>
      <w:r>
        <w:rPr>
          <w:rFonts w:ascii="Arial" w:hAnsi="Arial" w:cs="Arial"/>
          <w:sz w:val="28"/>
          <w:szCs w:val="28"/>
        </w:rPr>
        <w:tab/>
      </w:r>
      <w:r>
        <w:rPr>
          <w:rFonts w:ascii="Arial" w:hAnsi="Arial" w:cs="Arial"/>
          <w:sz w:val="28"/>
          <w:szCs w:val="28"/>
        </w:rPr>
        <w:tab/>
        <w:t>Susan Gray</w:t>
      </w:r>
    </w:p>
    <w:p w:rsidR="00CC7CD8" w:rsidRPr="00CC7CD8" w:rsidRDefault="00CC7CD8" w:rsidP="00CC7CD8">
      <w:pPr>
        <w:rPr>
          <w:rFonts w:ascii="Arial" w:hAnsi="Arial" w:cs="Arial"/>
          <w:sz w:val="28"/>
          <w:szCs w:val="28"/>
        </w:rPr>
      </w:pPr>
      <w:r w:rsidRPr="00CC7CD8">
        <w:rPr>
          <w:rFonts w:ascii="Arial" w:hAnsi="Arial" w:cs="Arial"/>
          <w:sz w:val="28"/>
          <w:szCs w:val="28"/>
        </w:rPr>
        <w:t>Public:</w:t>
      </w:r>
      <w:r w:rsidRPr="00CC7CD8">
        <w:rPr>
          <w:rFonts w:ascii="Arial" w:hAnsi="Arial" w:cs="Arial"/>
          <w:sz w:val="28"/>
          <w:szCs w:val="28"/>
        </w:rPr>
        <w:tab/>
      </w:r>
      <w:r>
        <w:rPr>
          <w:rFonts w:ascii="Arial" w:hAnsi="Arial" w:cs="Arial"/>
          <w:sz w:val="28"/>
          <w:szCs w:val="28"/>
        </w:rPr>
        <w:tab/>
      </w:r>
      <w:r>
        <w:rPr>
          <w:rFonts w:ascii="Arial" w:hAnsi="Arial" w:cs="Arial"/>
          <w:sz w:val="28"/>
          <w:szCs w:val="28"/>
        </w:rPr>
        <w:tab/>
      </w:r>
      <w:r w:rsidR="00AB0B9C">
        <w:rPr>
          <w:rFonts w:ascii="Arial" w:hAnsi="Arial" w:cs="Arial"/>
          <w:sz w:val="28"/>
          <w:szCs w:val="28"/>
        </w:rPr>
        <w:t>There was two</w:t>
      </w:r>
      <w:r>
        <w:rPr>
          <w:rFonts w:ascii="Arial" w:hAnsi="Arial" w:cs="Arial"/>
          <w:sz w:val="28"/>
          <w:szCs w:val="28"/>
        </w:rPr>
        <w:t xml:space="preserve"> member</w:t>
      </w:r>
      <w:r w:rsidR="00AB0B9C">
        <w:rPr>
          <w:rFonts w:ascii="Arial" w:hAnsi="Arial" w:cs="Arial"/>
          <w:sz w:val="28"/>
          <w:szCs w:val="28"/>
        </w:rPr>
        <w:t>s</w:t>
      </w:r>
      <w:r>
        <w:rPr>
          <w:rFonts w:ascii="Arial" w:hAnsi="Arial" w:cs="Arial"/>
          <w:sz w:val="28"/>
          <w:szCs w:val="28"/>
        </w:rPr>
        <w:t xml:space="preserve"> of the public present</w:t>
      </w:r>
    </w:p>
    <w:p w:rsidR="00CC7CD8" w:rsidRDefault="00CC7CD8" w:rsidP="00CC7CD8">
      <w:pPr>
        <w:rPr>
          <w:rFonts w:ascii="Arial" w:hAnsi="Arial" w:cs="Arial"/>
          <w:sz w:val="28"/>
          <w:szCs w:val="28"/>
        </w:rPr>
      </w:pPr>
      <w:r w:rsidRPr="00CC7CD8">
        <w:rPr>
          <w:rFonts w:ascii="Arial" w:hAnsi="Arial" w:cs="Arial"/>
          <w:sz w:val="28"/>
          <w:szCs w:val="28"/>
        </w:rPr>
        <w:t>Press:</w:t>
      </w:r>
      <w:r>
        <w:rPr>
          <w:rFonts w:ascii="Arial" w:hAnsi="Arial" w:cs="Arial"/>
          <w:sz w:val="28"/>
          <w:szCs w:val="28"/>
        </w:rPr>
        <w:tab/>
      </w:r>
      <w:r>
        <w:rPr>
          <w:rFonts w:ascii="Arial" w:hAnsi="Arial" w:cs="Arial"/>
          <w:sz w:val="28"/>
          <w:szCs w:val="28"/>
        </w:rPr>
        <w:tab/>
      </w:r>
      <w:r w:rsidRPr="00CC7CD8">
        <w:rPr>
          <w:rFonts w:ascii="Arial" w:hAnsi="Arial" w:cs="Arial"/>
          <w:sz w:val="28"/>
          <w:szCs w:val="28"/>
        </w:rPr>
        <w:tab/>
        <w:t>No mem</w:t>
      </w:r>
      <w:r w:rsidR="000F19E8">
        <w:rPr>
          <w:rFonts w:ascii="Arial" w:hAnsi="Arial" w:cs="Arial"/>
          <w:sz w:val="28"/>
          <w:szCs w:val="28"/>
        </w:rPr>
        <w:t xml:space="preserve">bers of the press were present </w:t>
      </w:r>
    </w:p>
    <w:p w:rsidR="000F19E8" w:rsidRPr="00CC7CD8" w:rsidRDefault="000F19E8" w:rsidP="00CC7CD8">
      <w:pPr>
        <w:rPr>
          <w:rFonts w:ascii="Arial" w:hAnsi="Arial" w:cs="Arial"/>
          <w:sz w:val="28"/>
          <w:szCs w:val="28"/>
        </w:rPr>
      </w:pPr>
    </w:p>
    <w:p w:rsidR="00CC7CD8" w:rsidRPr="00CC7CD8" w:rsidRDefault="00CC7CD8" w:rsidP="00CC7CD8">
      <w:pPr>
        <w:rPr>
          <w:rFonts w:ascii="Arial" w:hAnsi="Arial" w:cs="Arial"/>
          <w:sz w:val="28"/>
          <w:szCs w:val="28"/>
          <w:u w:val="single"/>
        </w:rPr>
      </w:pPr>
      <w:r w:rsidRPr="00CC7CD8">
        <w:rPr>
          <w:rFonts w:ascii="Arial" w:hAnsi="Arial" w:cs="Arial"/>
          <w:sz w:val="28"/>
          <w:szCs w:val="28"/>
        </w:rPr>
        <w:t>192</w:t>
      </w:r>
      <w:r w:rsidRPr="00CC7CD8">
        <w:rPr>
          <w:rFonts w:ascii="Arial" w:hAnsi="Arial" w:cs="Arial"/>
          <w:sz w:val="28"/>
          <w:szCs w:val="28"/>
        </w:rPr>
        <w:tab/>
      </w:r>
      <w:r>
        <w:rPr>
          <w:rFonts w:ascii="Arial" w:hAnsi="Arial" w:cs="Arial"/>
          <w:sz w:val="28"/>
          <w:szCs w:val="28"/>
          <w:u w:val="single"/>
        </w:rPr>
        <w:t>Apologies for Absence</w:t>
      </w:r>
    </w:p>
    <w:p w:rsidR="00CC7CD8" w:rsidRPr="00CC7CD8" w:rsidRDefault="00CC7CD8" w:rsidP="00CC7CD8">
      <w:pPr>
        <w:ind w:left="720"/>
        <w:rPr>
          <w:rFonts w:ascii="Arial" w:hAnsi="Arial" w:cs="Arial"/>
          <w:sz w:val="28"/>
          <w:szCs w:val="28"/>
        </w:rPr>
      </w:pPr>
      <w:r w:rsidRPr="00CC7CD8">
        <w:rPr>
          <w:rFonts w:ascii="Arial" w:hAnsi="Arial" w:cs="Arial"/>
          <w:sz w:val="28"/>
          <w:szCs w:val="28"/>
        </w:rPr>
        <w:t>Apologies received from</w:t>
      </w:r>
      <w:r>
        <w:rPr>
          <w:rFonts w:ascii="Arial" w:hAnsi="Arial" w:cs="Arial"/>
          <w:sz w:val="28"/>
          <w:szCs w:val="28"/>
        </w:rPr>
        <w:t xml:space="preserve"> Cllr Alcock and Cllr Jefferson and accepted for the reasons given.</w:t>
      </w:r>
    </w:p>
    <w:p w:rsidR="00CC7CD8" w:rsidRPr="00CC7CD8" w:rsidRDefault="00CC7CD8" w:rsidP="00CC7CD8">
      <w:pPr>
        <w:rPr>
          <w:rFonts w:ascii="Arial" w:hAnsi="Arial" w:cs="Arial"/>
          <w:sz w:val="28"/>
          <w:szCs w:val="28"/>
        </w:rPr>
      </w:pPr>
      <w:r w:rsidRPr="00CC7CD8">
        <w:rPr>
          <w:rFonts w:ascii="Arial" w:hAnsi="Arial" w:cs="Arial"/>
          <w:sz w:val="28"/>
          <w:szCs w:val="28"/>
        </w:rPr>
        <w:t>193</w:t>
      </w:r>
      <w:r w:rsidRPr="00CC7CD8">
        <w:rPr>
          <w:rFonts w:ascii="Arial" w:hAnsi="Arial" w:cs="Arial"/>
          <w:sz w:val="28"/>
          <w:szCs w:val="28"/>
        </w:rPr>
        <w:tab/>
      </w:r>
      <w:r w:rsidRPr="00CC7CD8">
        <w:rPr>
          <w:rFonts w:ascii="Arial" w:hAnsi="Arial" w:cs="Arial"/>
          <w:sz w:val="28"/>
          <w:szCs w:val="28"/>
          <w:u w:val="single"/>
        </w:rPr>
        <w:t>Declarations of interest on items on the Agenda</w:t>
      </w:r>
    </w:p>
    <w:p w:rsidR="00AB0B9C" w:rsidRDefault="00AB0B9C" w:rsidP="00AB0B9C">
      <w:pPr>
        <w:ind w:left="720"/>
        <w:rPr>
          <w:rFonts w:ascii="Arial" w:hAnsi="Arial" w:cs="Arial"/>
          <w:sz w:val="28"/>
          <w:szCs w:val="28"/>
        </w:rPr>
      </w:pPr>
      <w:r>
        <w:rPr>
          <w:rFonts w:ascii="Arial" w:hAnsi="Arial" w:cs="Arial"/>
          <w:sz w:val="28"/>
          <w:szCs w:val="28"/>
        </w:rPr>
        <w:t>Cllr J</w:t>
      </w:r>
      <w:r w:rsidRPr="00AB0B9C">
        <w:rPr>
          <w:rFonts w:ascii="Arial" w:hAnsi="Arial" w:cs="Arial"/>
          <w:sz w:val="28"/>
          <w:szCs w:val="28"/>
        </w:rPr>
        <w:t xml:space="preserve"> Fradgley declared that she has had correspondence from the owner of the property next door</w:t>
      </w:r>
      <w:r w:rsidR="002E7377">
        <w:rPr>
          <w:rFonts w:ascii="Arial" w:hAnsi="Arial" w:cs="Arial"/>
          <w:sz w:val="28"/>
          <w:szCs w:val="28"/>
        </w:rPr>
        <w:t xml:space="preserve"> in </w:t>
      </w:r>
      <w:r w:rsidR="00F41108">
        <w:rPr>
          <w:rFonts w:ascii="Arial" w:hAnsi="Arial" w:cs="Arial"/>
          <w:sz w:val="28"/>
          <w:szCs w:val="28"/>
        </w:rPr>
        <w:t>Brookvale Road</w:t>
      </w:r>
      <w:r w:rsidR="002E7377">
        <w:rPr>
          <w:rFonts w:ascii="Arial" w:hAnsi="Arial" w:cs="Arial"/>
          <w:sz w:val="28"/>
          <w:szCs w:val="28"/>
        </w:rPr>
        <w:t>.</w:t>
      </w:r>
    </w:p>
    <w:p w:rsidR="00AB0B9C" w:rsidRDefault="00AB0B9C" w:rsidP="00AB0B9C">
      <w:pPr>
        <w:ind w:left="720"/>
        <w:rPr>
          <w:rFonts w:ascii="Arial" w:hAnsi="Arial" w:cs="Arial"/>
          <w:sz w:val="28"/>
          <w:szCs w:val="28"/>
        </w:rPr>
      </w:pPr>
      <w:r w:rsidRPr="00AB0B9C">
        <w:rPr>
          <w:rFonts w:ascii="Arial" w:hAnsi="Arial" w:cs="Arial"/>
          <w:sz w:val="28"/>
          <w:szCs w:val="28"/>
        </w:rPr>
        <w:t>Cllr I Fradgley declared that he had had a close working relationship for 30 years with the owner of the property next door</w:t>
      </w:r>
      <w:r w:rsidR="002E7377">
        <w:rPr>
          <w:rFonts w:ascii="Arial" w:hAnsi="Arial" w:cs="Arial"/>
          <w:sz w:val="28"/>
          <w:szCs w:val="28"/>
        </w:rPr>
        <w:t xml:space="preserve"> in </w:t>
      </w:r>
      <w:r w:rsidR="00F41108">
        <w:rPr>
          <w:rFonts w:ascii="Arial" w:hAnsi="Arial" w:cs="Arial"/>
          <w:sz w:val="28"/>
          <w:szCs w:val="28"/>
        </w:rPr>
        <w:t>Brookvale Road</w:t>
      </w:r>
      <w:bookmarkStart w:id="0" w:name="_GoBack"/>
      <w:bookmarkEnd w:id="0"/>
      <w:r w:rsidR="002E7377">
        <w:rPr>
          <w:rFonts w:ascii="Arial" w:hAnsi="Arial" w:cs="Arial"/>
          <w:sz w:val="28"/>
          <w:szCs w:val="28"/>
        </w:rPr>
        <w:t>.</w:t>
      </w:r>
    </w:p>
    <w:p w:rsidR="00CC7CD8" w:rsidRPr="00CC7CD8" w:rsidRDefault="00CC7CD8" w:rsidP="00AB0B9C">
      <w:pPr>
        <w:rPr>
          <w:rFonts w:ascii="Arial" w:hAnsi="Arial" w:cs="Arial"/>
          <w:sz w:val="28"/>
          <w:szCs w:val="28"/>
        </w:rPr>
      </w:pPr>
      <w:r w:rsidRPr="00CC7CD8">
        <w:rPr>
          <w:rFonts w:ascii="Arial" w:hAnsi="Arial" w:cs="Arial"/>
          <w:sz w:val="28"/>
          <w:szCs w:val="28"/>
        </w:rPr>
        <w:t>194</w:t>
      </w:r>
      <w:r w:rsidRPr="00CC7CD8">
        <w:rPr>
          <w:rFonts w:ascii="Arial" w:hAnsi="Arial" w:cs="Arial"/>
          <w:sz w:val="28"/>
          <w:szCs w:val="28"/>
        </w:rPr>
        <w:tab/>
      </w:r>
      <w:r w:rsidRPr="00CC7CD8">
        <w:rPr>
          <w:rFonts w:ascii="Arial" w:hAnsi="Arial" w:cs="Arial"/>
          <w:sz w:val="28"/>
          <w:szCs w:val="28"/>
          <w:u w:val="single"/>
        </w:rPr>
        <w:t>To receive written requests for dispensation for disclosable pecuniary interests</w:t>
      </w:r>
      <w:r>
        <w:rPr>
          <w:rFonts w:ascii="Arial" w:hAnsi="Arial" w:cs="Arial"/>
          <w:sz w:val="28"/>
          <w:szCs w:val="28"/>
        </w:rPr>
        <w:t xml:space="preserve"> </w:t>
      </w:r>
    </w:p>
    <w:p w:rsidR="00CC7CD8" w:rsidRPr="00CC7CD8" w:rsidRDefault="00CC7CD8" w:rsidP="00CC7CD8">
      <w:pPr>
        <w:ind w:firstLine="720"/>
        <w:rPr>
          <w:rFonts w:ascii="Arial" w:hAnsi="Arial" w:cs="Arial"/>
          <w:sz w:val="28"/>
          <w:szCs w:val="28"/>
        </w:rPr>
      </w:pPr>
      <w:r w:rsidRPr="00CC7CD8">
        <w:rPr>
          <w:rFonts w:ascii="Arial" w:hAnsi="Arial" w:cs="Arial"/>
          <w:sz w:val="28"/>
          <w:szCs w:val="28"/>
        </w:rPr>
        <w:t xml:space="preserve">None were received. </w:t>
      </w:r>
    </w:p>
    <w:p w:rsidR="00CC7CD8" w:rsidRPr="00CC7CD8" w:rsidRDefault="00CC7CD8" w:rsidP="00CC7CD8">
      <w:pPr>
        <w:rPr>
          <w:rFonts w:ascii="Arial" w:hAnsi="Arial" w:cs="Arial"/>
          <w:sz w:val="28"/>
          <w:szCs w:val="28"/>
        </w:rPr>
      </w:pPr>
      <w:r w:rsidRPr="00CC7CD8">
        <w:rPr>
          <w:rFonts w:ascii="Arial" w:hAnsi="Arial" w:cs="Arial"/>
          <w:sz w:val="28"/>
          <w:szCs w:val="28"/>
        </w:rPr>
        <w:lastRenderedPageBreak/>
        <w:t>195</w:t>
      </w:r>
      <w:r w:rsidRPr="00CC7CD8">
        <w:rPr>
          <w:rFonts w:ascii="Arial" w:hAnsi="Arial" w:cs="Arial"/>
          <w:sz w:val="28"/>
          <w:szCs w:val="28"/>
        </w:rPr>
        <w:tab/>
      </w:r>
      <w:r w:rsidRPr="00CC7CD8">
        <w:rPr>
          <w:rFonts w:ascii="Arial" w:hAnsi="Arial" w:cs="Arial"/>
          <w:sz w:val="28"/>
          <w:szCs w:val="28"/>
          <w:u w:val="single"/>
        </w:rPr>
        <w:t>To grant any requests for dispensation as appropriate</w:t>
      </w:r>
    </w:p>
    <w:p w:rsidR="00CC7CD8" w:rsidRPr="00CC7CD8" w:rsidRDefault="00CC7CD8" w:rsidP="00CC7CD8">
      <w:pPr>
        <w:ind w:firstLine="720"/>
        <w:rPr>
          <w:rFonts w:ascii="Arial" w:hAnsi="Arial" w:cs="Arial"/>
          <w:sz w:val="28"/>
          <w:szCs w:val="28"/>
        </w:rPr>
      </w:pPr>
      <w:r w:rsidRPr="00CC7CD8">
        <w:rPr>
          <w:rFonts w:ascii="Arial" w:hAnsi="Arial" w:cs="Arial"/>
          <w:sz w:val="28"/>
          <w:szCs w:val="28"/>
        </w:rPr>
        <w:t>None were received.</w:t>
      </w:r>
    </w:p>
    <w:p w:rsidR="00CC7CD8" w:rsidRPr="00CC7CD8" w:rsidRDefault="00CC7CD8" w:rsidP="00CC7CD8">
      <w:pPr>
        <w:rPr>
          <w:rFonts w:ascii="Arial" w:hAnsi="Arial" w:cs="Arial"/>
          <w:sz w:val="28"/>
          <w:szCs w:val="28"/>
          <w:u w:val="single"/>
        </w:rPr>
      </w:pPr>
      <w:r w:rsidRPr="00CC7CD8">
        <w:rPr>
          <w:rFonts w:ascii="Arial" w:hAnsi="Arial" w:cs="Arial"/>
          <w:sz w:val="28"/>
          <w:szCs w:val="28"/>
        </w:rPr>
        <w:t>196</w:t>
      </w:r>
      <w:r w:rsidRPr="00CC7CD8">
        <w:rPr>
          <w:rFonts w:ascii="Arial" w:hAnsi="Arial" w:cs="Arial"/>
          <w:sz w:val="28"/>
          <w:szCs w:val="28"/>
        </w:rPr>
        <w:tab/>
      </w:r>
      <w:r w:rsidRPr="00CC7CD8">
        <w:rPr>
          <w:rFonts w:ascii="Arial" w:hAnsi="Arial" w:cs="Arial"/>
          <w:sz w:val="28"/>
          <w:szCs w:val="28"/>
          <w:u w:val="single"/>
        </w:rPr>
        <w:t xml:space="preserve">Public Participation </w:t>
      </w:r>
    </w:p>
    <w:p w:rsidR="00CC7CD8" w:rsidRPr="00CC7CD8" w:rsidRDefault="00CC7CD8" w:rsidP="00CC7CD8">
      <w:pPr>
        <w:ind w:left="720"/>
        <w:rPr>
          <w:rFonts w:ascii="Arial" w:hAnsi="Arial" w:cs="Arial"/>
          <w:sz w:val="28"/>
          <w:szCs w:val="28"/>
        </w:rPr>
      </w:pPr>
      <w:r w:rsidRPr="00CC7CD8">
        <w:rPr>
          <w:rFonts w:ascii="Arial" w:hAnsi="Arial" w:cs="Arial"/>
          <w:sz w:val="28"/>
          <w:szCs w:val="28"/>
        </w:rPr>
        <w:t>Mr Oliver Spicer spoke to Councillors regarding an application for 19 Avenue Road and the proposed amendments.  He advised that a re-application would be made in due course.</w:t>
      </w:r>
    </w:p>
    <w:p w:rsidR="00CC7CD8" w:rsidRPr="00CC7CD8" w:rsidRDefault="00CC7CD8" w:rsidP="00CC7CD8">
      <w:pPr>
        <w:ind w:firstLine="720"/>
        <w:rPr>
          <w:rFonts w:ascii="Arial" w:hAnsi="Arial" w:cs="Arial"/>
          <w:sz w:val="28"/>
          <w:szCs w:val="28"/>
        </w:rPr>
      </w:pPr>
      <w:r w:rsidRPr="00CC7CD8">
        <w:rPr>
          <w:rFonts w:ascii="Arial" w:hAnsi="Arial" w:cs="Arial"/>
          <w:sz w:val="28"/>
          <w:szCs w:val="28"/>
        </w:rPr>
        <w:t>Councill</w:t>
      </w:r>
      <w:r>
        <w:rPr>
          <w:rFonts w:ascii="Arial" w:hAnsi="Arial" w:cs="Arial"/>
          <w:sz w:val="28"/>
          <w:szCs w:val="28"/>
        </w:rPr>
        <w:t>or I Fradgley thanked Mr Spicer.</w:t>
      </w:r>
    </w:p>
    <w:p w:rsidR="00CC7CD8" w:rsidRPr="00CC7CD8" w:rsidRDefault="00CC7CD8" w:rsidP="00CC7CD8">
      <w:pPr>
        <w:rPr>
          <w:rFonts w:ascii="Arial" w:hAnsi="Arial" w:cs="Arial"/>
          <w:sz w:val="28"/>
          <w:szCs w:val="28"/>
        </w:rPr>
      </w:pPr>
      <w:r w:rsidRPr="00CC7CD8">
        <w:rPr>
          <w:rFonts w:ascii="Arial" w:hAnsi="Arial" w:cs="Arial"/>
          <w:sz w:val="28"/>
          <w:szCs w:val="28"/>
        </w:rPr>
        <w:t>197</w:t>
      </w:r>
      <w:r w:rsidRPr="00CC7CD8">
        <w:rPr>
          <w:rFonts w:ascii="Arial" w:hAnsi="Arial" w:cs="Arial"/>
          <w:sz w:val="28"/>
          <w:szCs w:val="28"/>
        </w:rPr>
        <w:tab/>
      </w:r>
      <w:r w:rsidRPr="00CC7CD8">
        <w:rPr>
          <w:rFonts w:ascii="Arial" w:hAnsi="Arial" w:cs="Arial"/>
          <w:sz w:val="28"/>
          <w:szCs w:val="28"/>
          <w:u w:val="single"/>
        </w:rPr>
        <w:t>Consultation Presentation on Pre-Planning Applications</w:t>
      </w:r>
      <w:r>
        <w:rPr>
          <w:rFonts w:ascii="Arial" w:hAnsi="Arial" w:cs="Arial"/>
          <w:sz w:val="28"/>
          <w:szCs w:val="28"/>
        </w:rPr>
        <w:t xml:space="preserve"> </w:t>
      </w:r>
    </w:p>
    <w:p w:rsidR="00CC7CD8" w:rsidRPr="00CC7CD8" w:rsidRDefault="00CC7CD8" w:rsidP="00CC7CD8">
      <w:pPr>
        <w:ind w:firstLine="720"/>
        <w:rPr>
          <w:rFonts w:ascii="Arial" w:hAnsi="Arial" w:cs="Arial"/>
          <w:b/>
          <w:sz w:val="28"/>
          <w:szCs w:val="28"/>
        </w:rPr>
      </w:pPr>
      <w:r w:rsidRPr="00CC7CD8">
        <w:rPr>
          <w:rFonts w:ascii="Arial" w:hAnsi="Arial" w:cs="Arial"/>
          <w:b/>
          <w:sz w:val="28"/>
          <w:szCs w:val="28"/>
        </w:rPr>
        <w:t>Avonfield, Mill Lane, Stratford</w:t>
      </w:r>
      <w:r>
        <w:rPr>
          <w:rFonts w:ascii="Arial" w:hAnsi="Arial" w:cs="Arial"/>
          <w:b/>
          <w:sz w:val="28"/>
          <w:szCs w:val="28"/>
        </w:rPr>
        <w:t>-upon-Avon</w:t>
      </w:r>
    </w:p>
    <w:p w:rsidR="00CC7CD8" w:rsidRPr="00CC7CD8" w:rsidRDefault="00CC7CD8" w:rsidP="00CC7CD8">
      <w:pPr>
        <w:ind w:left="720"/>
        <w:rPr>
          <w:rFonts w:ascii="Arial" w:hAnsi="Arial" w:cs="Arial"/>
          <w:sz w:val="28"/>
          <w:szCs w:val="28"/>
        </w:rPr>
      </w:pPr>
      <w:r w:rsidRPr="00CC7CD8">
        <w:rPr>
          <w:rFonts w:ascii="Arial" w:hAnsi="Arial" w:cs="Arial"/>
          <w:sz w:val="28"/>
          <w:szCs w:val="28"/>
        </w:rPr>
        <w:t>Mr Peter Jenkins, on behalf of Studio Spicer Architects presented a pre-</w:t>
      </w:r>
      <w:r>
        <w:rPr>
          <w:rFonts w:ascii="Arial" w:hAnsi="Arial" w:cs="Arial"/>
          <w:sz w:val="28"/>
          <w:szCs w:val="28"/>
        </w:rPr>
        <w:t>application presentation on the</w:t>
      </w:r>
      <w:r w:rsidRPr="00CC7CD8">
        <w:rPr>
          <w:rFonts w:ascii="Arial" w:hAnsi="Arial" w:cs="Arial"/>
          <w:sz w:val="28"/>
          <w:szCs w:val="28"/>
        </w:rPr>
        <w:t xml:space="preserve"> property</w:t>
      </w:r>
      <w:r>
        <w:rPr>
          <w:rFonts w:ascii="Arial" w:hAnsi="Arial" w:cs="Arial"/>
          <w:sz w:val="28"/>
          <w:szCs w:val="28"/>
        </w:rPr>
        <w:t>,</w:t>
      </w:r>
      <w:r w:rsidRPr="00CC7CD8">
        <w:rPr>
          <w:rFonts w:ascii="Arial" w:hAnsi="Arial" w:cs="Arial"/>
          <w:sz w:val="28"/>
          <w:szCs w:val="28"/>
        </w:rPr>
        <w:t xml:space="preserve"> proposing residential re-development of the site.  He advised that a heritage appraisal of the site had been provided to the District Council to get feedback on the proposal.  There had also been a consultation with SDC</w:t>
      </w:r>
      <w:r>
        <w:rPr>
          <w:rFonts w:ascii="Arial" w:hAnsi="Arial" w:cs="Arial"/>
          <w:sz w:val="28"/>
          <w:szCs w:val="28"/>
        </w:rPr>
        <w:t>’s</w:t>
      </w:r>
      <w:r w:rsidRPr="00CC7CD8">
        <w:rPr>
          <w:rFonts w:ascii="Arial" w:hAnsi="Arial" w:cs="Arial"/>
          <w:sz w:val="28"/>
          <w:szCs w:val="28"/>
        </w:rPr>
        <w:t xml:space="preserve"> Conservation Officer.  The proposal is for four dwellings along the frontage of the property and two in the back garden.  There are plans to make a green space on the site more accessible to the public.  Parking would be provided underground.  Mr Jenkins advised that it would be a low density development in response to the sensitivity of the site.</w:t>
      </w:r>
    </w:p>
    <w:p w:rsidR="00CC7CD8" w:rsidRPr="00CC7CD8" w:rsidRDefault="00CC7CD8" w:rsidP="00CC7CD8">
      <w:pPr>
        <w:ind w:left="720"/>
        <w:rPr>
          <w:rFonts w:ascii="Arial" w:hAnsi="Arial" w:cs="Arial"/>
          <w:sz w:val="28"/>
          <w:szCs w:val="28"/>
        </w:rPr>
      </w:pPr>
      <w:r w:rsidRPr="00CC7CD8">
        <w:rPr>
          <w:rFonts w:ascii="Arial" w:hAnsi="Arial" w:cs="Arial"/>
          <w:sz w:val="28"/>
          <w:szCs w:val="28"/>
        </w:rPr>
        <w:t>Councillors suggested a consultation take place with residents as soon as possible as the development was now in the public domain.  Councillors asked about vehicle access to the site and how this would be provided on the south side of the site.  Councillors also asked how many people would be living in the properties and Mr Jenkins advised that there would be up to twenty people in four five bedroom properties on the north side.  Councillors also asked about parking spaces and were advised that there would be five below ground and twelve above.  Councillors commented that the two separate houses would be quite radical in design and Mr Jenkins advised that the design had been informed by the Conservation Officer.</w:t>
      </w:r>
    </w:p>
    <w:p w:rsidR="00CC7CD8" w:rsidRPr="00CC7CD8" w:rsidRDefault="00CC7CD8" w:rsidP="00CC7CD8">
      <w:pPr>
        <w:ind w:firstLine="720"/>
        <w:rPr>
          <w:rFonts w:ascii="Arial" w:hAnsi="Arial" w:cs="Arial"/>
          <w:sz w:val="28"/>
          <w:szCs w:val="28"/>
        </w:rPr>
      </w:pPr>
      <w:r w:rsidRPr="00CC7CD8">
        <w:rPr>
          <w:rFonts w:ascii="Arial" w:hAnsi="Arial" w:cs="Arial"/>
          <w:sz w:val="28"/>
          <w:szCs w:val="28"/>
        </w:rPr>
        <w:t>Councillor I Fradgley thanked Mr Jenkins for his presentation.</w:t>
      </w:r>
    </w:p>
    <w:p w:rsidR="00CC7CD8" w:rsidRPr="00CC7CD8" w:rsidRDefault="00CC7CD8" w:rsidP="00CC7CD8">
      <w:pPr>
        <w:rPr>
          <w:rFonts w:ascii="Arial" w:hAnsi="Arial" w:cs="Arial"/>
          <w:sz w:val="28"/>
          <w:szCs w:val="28"/>
        </w:rPr>
      </w:pPr>
      <w:r w:rsidRPr="00CC7CD8">
        <w:rPr>
          <w:rFonts w:ascii="Arial" w:hAnsi="Arial" w:cs="Arial"/>
          <w:sz w:val="28"/>
          <w:szCs w:val="28"/>
        </w:rPr>
        <w:t>198</w:t>
      </w:r>
      <w:r w:rsidRPr="00CC7CD8">
        <w:rPr>
          <w:rFonts w:ascii="Arial" w:hAnsi="Arial" w:cs="Arial"/>
          <w:sz w:val="28"/>
          <w:szCs w:val="28"/>
        </w:rPr>
        <w:tab/>
      </w:r>
      <w:r w:rsidRPr="00CC7CD8">
        <w:rPr>
          <w:rFonts w:ascii="Arial" w:hAnsi="Arial" w:cs="Arial"/>
          <w:sz w:val="28"/>
          <w:szCs w:val="28"/>
          <w:u w:val="single"/>
        </w:rPr>
        <w:t>Minutes</w:t>
      </w:r>
    </w:p>
    <w:p w:rsidR="00CC7CD8" w:rsidRPr="00CC7CD8" w:rsidRDefault="00CC7CD8" w:rsidP="00CC7CD8">
      <w:pPr>
        <w:ind w:left="720"/>
        <w:rPr>
          <w:rFonts w:ascii="Arial" w:hAnsi="Arial" w:cs="Arial"/>
          <w:sz w:val="28"/>
          <w:szCs w:val="28"/>
        </w:rPr>
      </w:pPr>
      <w:r w:rsidRPr="00CC7CD8">
        <w:rPr>
          <w:rFonts w:ascii="Arial" w:hAnsi="Arial" w:cs="Arial"/>
          <w:sz w:val="28"/>
          <w:szCs w:val="28"/>
        </w:rPr>
        <w:t>The Minutes of the Planning Consultative Committee meeting held on 27 March were approved and signed as a correct record.</w:t>
      </w:r>
    </w:p>
    <w:p w:rsidR="00CC7CD8" w:rsidRPr="00CC7CD8" w:rsidRDefault="00CC7CD8" w:rsidP="00CC7CD8">
      <w:pPr>
        <w:rPr>
          <w:rFonts w:ascii="Arial" w:hAnsi="Arial" w:cs="Arial"/>
          <w:sz w:val="28"/>
          <w:szCs w:val="28"/>
        </w:rPr>
      </w:pPr>
      <w:r w:rsidRPr="00CC7CD8">
        <w:rPr>
          <w:rFonts w:ascii="Arial" w:hAnsi="Arial" w:cs="Arial"/>
          <w:sz w:val="28"/>
          <w:szCs w:val="28"/>
        </w:rPr>
        <w:t>199</w:t>
      </w:r>
      <w:r w:rsidRPr="00CC7CD8">
        <w:rPr>
          <w:rFonts w:ascii="Arial" w:hAnsi="Arial" w:cs="Arial"/>
          <w:sz w:val="28"/>
          <w:szCs w:val="28"/>
        </w:rPr>
        <w:tab/>
      </w:r>
      <w:r w:rsidRPr="00CC7CD8">
        <w:rPr>
          <w:rFonts w:ascii="Arial" w:hAnsi="Arial" w:cs="Arial"/>
          <w:sz w:val="28"/>
          <w:szCs w:val="28"/>
          <w:u w:val="single"/>
        </w:rPr>
        <w:t xml:space="preserve">Notices of Decision </w:t>
      </w:r>
    </w:p>
    <w:p w:rsidR="0090417B" w:rsidRDefault="0090417B" w:rsidP="00CC7CD8">
      <w:pPr>
        <w:ind w:firstLine="720"/>
        <w:rPr>
          <w:rFonts w:ascii="Arial" w:hAnsi="Arial" w:cs="Arial"/>
          <w:sz w:val="28"/>
          <w:szCs w:val="28"/>
        </w:rPr>
      </w:pPr>
      <w:r>
        <w:rPr>
          <w:rFonts w:ascii="Arial" w:hAnsi="Arial" w:cs="Arial"/>
          <w:sz w:val="28"/>
          <w:szCs w:val="28"/>
        </w:rPr>
        <w:t>Noted.</w:t>
      </w:r>
    </w:p>
    <w:p w:rsidR="00CC7CD8" w:rsidRPr="00CC7CD8" w:rsidRDefault="0090417B" w:rsidP="0090417B">
      <w:pPr>
        <w:ind w:left="720"/>
        <w:rPr>
          <w:rFonts w:ascii="Arial" w:hAnsi="Arial" w:cs="Arial"/>
          <w:sz w:val="28"/>
          <w:szCs w:val="28"/>
        </w:rPr>
      </w:pPr>
      <w:r>
        <w:rPr>
          <w:rFonts w:ascii="Arial" w:hAnsi="Arial" w:cs="Arial"/>
          <w:sz w:val="28"/>
          <w:szCs w:val="28"/>
        </w:rPr>
        <w:lastRenderedPageBreak/>
        <w:t xml:space="preserve">The Planning Clerk is to check </w:t>
      </w:r>
      <w:r w:rsidRPr="0090417B">
        <w:rPr>
          <w:rFonts w:ascii="Arial" w:hAnsi="Arial" w:cs="Arial"/>
          <w:sz w:val="28"/>
          <w:szCs w:val="28"/>
        </w:rPr>
        <w:t>if item 29 18/00212/FUL - 12 Arthur Road</w:t>
      </w:r>
      <w:r>
        <w:rPr>
          <w:rFonts w:ascii="Arial" w:hAnsi="Arial" w:cs="Arial"/>
          <w:sz w:val="28"/>
          <w:szCs w:val="28"/>
        </w:rPr>
        <w:t xml:space="preserve"> </w:t>
      </w:r>
      <w:r w:rsidRPr="0090417B">
        <w:rPr>
          <w:rFonts w:ascii="Arial" w:hAnsi="Arial" w:cs="Arial"/>
          <w:sz w:val="28"/>
          <w:szCs w:val="28"/>
        </w:rPr>
        <w:t>h</w:t>
      </w:r>
      <w:r>
        <w:rPr>
          <w:rFonts w:ascii="Arial" w:hAnsi="Arial" w:cs="Arial"/>
          <w:sz w:val="28"/>
          <w:szCs w:val="28"/>
        </w:rPr>
        <w:t xml:space="preserve">as been referred back to PCC to </w:t>
      </w:r>
      <w:r w:rsidRPr="0090417B">
        <w:rPr>
          <w:rFonts w:ascii="Arial" w:hAnsi="Arial" w:cs="Arial"/>
          <w:sz w:val="28"/>
          <w:szCs w:val="28"/>
        </w:rPr>
        <w:t>reconsider their objection so it could be granted through delegated powers</w:t>
      </w:r>
      <w:r>
        <w:rPr>
          <w:rFonts w:ascii="Arial" w:hAnsi="Arial" w:cs="Arial"/>
          <w:sz w:val="28"/>
          <w:szCs w:val="28"/>
        </w:rPr>
        <w:t>.</w:t>
      </w:r>
    </w:p>
    <w:p w:rsidR="00CC7CD8" w:rsidRDefault="00CC7CD8" w:rsidP="00503101">
      <w:pPr>
        <w:ind w:left="720" w:hanging="720"/>
        <w:rPr>
          <w:rFonts w:ascii="Arial" w:hAnsi="Arial" w:cs="Arial"/>
          <w:sz w:val="28"/>
          <w:szCs w:val="28"/>
        </w:rPr>
      </w:pPr>
      <w:r w:rsidRPr="00CC7CD8">
        <w:rPr>
          <w:rFonts w:ascii="Arial" w:hAnsi="Arial" w:cs="Arial"/>
          <w:sz w:val="28"/>
          <w:szCs w:val="28"/>
        </w:rPr>
        <w:t>200.1</w:t>
      </w:r>
      <w:r w:rsidRPr="00CC7CD8">
        <w:rPr>
          <w:rFonts w:ascii="Arial" w:hAnsi="Arial" w:cs="Arial"/>
          <w:sz w:val="28"/>
          <w:szCs w:val="28"/>
        </w:rPr>
        <w:tab/>
      </w:r>
      <w:r w:rsidRPr="00503101">
        <w:rPr>
          <w:rFonts w:ascii="Arial" w:hAnsi="Arial" w:cs="Arial"/>
          <w:sz w:val="28"/>
          <w:szCs w:val="28"/>
          <w:u w:val="single"/>
        </w:rPr>
        <w:t xml:space="preserve">List of Planning applications deferred from Chairman’s Actions meeting on 11 </w:t>
      </w:r>
      <w:r w:rsidR="00503101" w:rsidRPr="00503101">
        <w:rPr>
          <w:rFonts w:ascii="Arial" w:hAnsi="Arial" w:cs="Arial"/>
          <w:sz w:val="28"/>
          <w:szCs w:val="28"/>
          <w:u w:val="single"/>
        </w:rPr>
        <w:t>April with</w:t>
      </w:r>
      <w:r w:rsidRPr="00503101">
        <w:rPr>
          <w:rFonts w:ascii="Arial" w:hAnsi="Arial" w:cs="Arial"/>
          <w:sz w:val="28"/>
          <w:szCs w:val="28"/>
          <w:u w:val="single"/>
        </w:rPr>
        <w:t xml:space="preserve"> any additional items deferred from Chairman’s Actions meeting 17 April 2018</w:t>
      </w:r>
      <w:r w:rsidRPr="00CC7CD8">
        <w:rPr>
          <w:rFonts w:ascii="Arial" w:hAnsi="Arial" w:cs="Arial"/>
          <w:sz w:val="28"/>
          <w:szCs w:val="28"/>
        </w:rPr>
        <w:t xml:space="preserve"> </w:t>
      </w:r>
    </w:p>
    <w:p w:rsidR="00503101" w:rsidRPr="00503101" w:rsidRDefault="00503101" w:rsidP="00503101">
      <w:pPr>
        <w:ind w:firstLine="720"/>
        <w:rPr>
          <w:rFonts w:ascii="Arial" w:hAnsi="Arial" w:cs="Arial"/>
          <w:b/>
          <w:sz w:val="28"/>
          <w:szCs w:val="28"/>
        </w:rPr>
      </w:pPr>
      <w:r w:rsidRPr="00503101">
        <w:rPr>
          <w:rFonts w:ascii="Arial" w:hAnsi="Arial" w:cs="Arial"/>
          <w:b/>
          <w:sz w:val="28"/>
          <w:szCs w:val="28"/>
        </w:rPr>
        <w:t xml:space="preserve">18/00791/FUL </w:t>
      </w:r>
      <w:r>
        <w:rPr>
          <w:rFonts w:ascii="Arial" w:hAnsi="Arial" w:cs="Arial"/>
          <w:b/>
          <w:sz w:val="28"/>
          <w:szCs w:val="28"/>
        </w:rPr>
        <w:t>– 25 Brookvale Road</w:t>
      </w:r>
    </w:p>
    <w:p w:rsidR="00CC7CD8" w:rsidRPr="00CC7CD8" w:rsidRDefault="00CC7CD8" w:rsidP="00503101">
      <w:pPr>
        <w:ind w:left="720"/>
        <w:rPr>
          <w:rFonts w:ascii="Arial" w:hAnsi="Arial" w:cs="Arial"/>
          <w:sz w:val="28"/>
          <w:szCs w:val="28"/>
        </w:rPr>
      </w:pPr>
      <w:r w:rsidRPr="00CC7CD8">
        <w:rPr>
          <w:rFonts w:ascii="Arial" w:hAnsi="Arial" w:cs="Arial"/>
          <w:sz w:val="28"/>
          <w:szCs w:val="28"/>
        </w:rPr>
        <w:t>The Planning Consultant presented an application to Councillors regarding 25 Brookvale Road.  The proposal is to extend the house with a two storey side extension and the Planning Consultant advised that the main issues included the size, scale and design of the proposal.  Councillors were shown a street view of other properties in the location.  Councillors asked if the property would still have access to parking and were advised that there would be sufficient space for four cars.  Councillors discussed the design proposed in depth.</w:t>
      </w:r>
    </w:p>
    <w:p w:rsidR="00CC7CD8" w:rsidRPr="00CC7CD8" w:rsidRDefault="00CC7CD8" w:rsidP="00503101">
      <w:pPr>
        <w:ind w:left="720"/>
        <w:rPr>
          <w:rFonts w:ascii="Arial" w:hAnsi="Arial" w:cs="Arial"/>
          <w:sz w:val="28"/>
          <w:szCs w:val="28"/>
        </w:rPr>
      </w:pPr>
      <w:r w:rsidRPr="00CC7CD8">
        <w:rPr>
          <w:rFonts w:ascii="Arial" w:hAnsi="Arial" w:cs="Arial"/>
          <w:sz w:val="28"/>
          <w:szCs w:val="28"/>
        </w:rPr>
        <w:t>It was therefore Proposed, Seconded and unanimously agreed that a comment of No Reps be submitted for this application.</w:t>
      </w:r>
    </w:p>
    <w:p w:rsidR="00CC7CD8" w:rsidRDefault="00CC7CD8" w:rsidP="00503101">
      <w:pPr>
        <w:rPr>
          <w:rFonts w:ascii="Arial" w:hAnsi="Arial" w:cs="Arial"/>
          <w:sz w:val="28"/>
          <w:szCs w:val="28"/>
          <w:u w:val="single"/>
        </w:rPr>
      </w:pPr>
      <w:r w:rsidRPr="00CC7CD8">
        <w:rPr>
          <w:rFonts w:ascii="Arial" w:hAnsi="Arial" w:cs="Arial"/>
          <w:sz w:val="28"/>
          <w:szCs w:val="28"/>
        </w:rPr>
        <w:t xml:space="preserve">200.2 </w:t>
      </w:r>
      <w:r w:rsidRPr="00503101">
        <w:rPr>
          <w:rFonts w:ascii="Arial" w:hAnsi="Arial" w:cs="Arial"/>
          <w:sz w:val="28"/>
          <w:szCs w:val="28"/>
          <w:u w:val="single"/>
        </w:rPr>
        <w:t>To note action by Town Clerk</w:t>
      </w:r>
      <w:r w:rsidR="00503101" w:rsidRPr="00503101">
        <w:rPr>
          <w:rFonts w:ascii="Arial" w:hAnsi="Arial" w:cs="Arial"/>
          <w:sz w:val="28"/>
          <w:szCs w:val="28"/>
          <w:u w:val="single"/>
        </w:rPr>
        <w:t xml:space="preserve"> after consultation with Chairman, Deputy</w:t>
      </w:r>
      <w:r w:rsidR="00503101" w:rsidRPr="00503101">
        <w:rPr>
          <w:rFonts w:ascii="Arial" w:hAnsi="Arial" w:cs="Arial"/>
          <w:sz w:val="28"/>
          <w:szCs w:val="28"/>
          <w:u w:val="single"/>
        </w:rPr>
        <w:br/>
      </w:r>
      <w:r w:rsidR="00503101" w:rsidRPr="00503101">
        <w:rPr>
          <w:rFonts w:ascii="Arial" w:hAnsi="Arial" w:cs="Arial"/>
          <w:sz w:val="28"/>
          <w:szCs w:val="28"/>
        </w:rPr>
        <w:t xml:space="preserve">          </w:t>
      </w:r>
      <w:r w:rsidR="00503101" w:rsidRPr="00503101">
        <w:rPr>
          <w:rFonts w:ascii="Arial" w:hAnsi="Arial" w:cs="Arial"/>
          <w:sz w:val="28"/>
          <w:szCs w:val="28"/>
          <w:u w:val="single"/>
        </w:rPr>
        <w:t>Chairman (or their substitutes) &amp; Avon Planning Services 11 April 2018</w:t>
      </w:r>
    </w:p>
    <w:p w:rsidR="00503101" w:rsidRDefault="00503101" w:rsidP="00503101">
      <w:pPr>
        <w:rPr>
          <w:rFonts w:ascii="Arial" w:hAnsi="Arial" w:cs="Arial"/>
          <w:sz w:val="28"/>
          <w:szCs w:val="28"/>
        </w:rPr>
      </w:pPr>
      <w:r w:rsidRPr="00503101">
        <w:rPr>
          <w:rFonts w:ascii="Arial" w:hAnsi="Arial" w:cs="Arial"/>
          <w:sz w:val="28"/>
          <w:szCs w:val="28"/>
        </w:rPr>
        <w:tab/>
        <w:t>*Applications to which the Town Council PCC have objected</w:t>
      </w:r>
    </w:p>
    <w:tbl>
      <w:tblPr>
        <w:tblStyle w:val="TableGrid"/>
        <w:tblW w:w="0" w:type="auto"/>
        <w:tblInd w:w="1080" w:type="dxa"/>
        <w:tblLook w:val="04A0" w:firstRow="1" w:lastRow="0" w:firstColumn="1" w:lastColumn="0" w:noHBand="0" w:noVBand="1"/>
      </w:tblPr>
      <w:tblGrid>
        <w:gridCol w:w="1951"/>
        <w:gridCol w:w="6858"/>
      </w:tblGrid>
      <w:tr w:rsidR="00ED6527" w:rsidRPr="000A47A3" w:rsidTr="00ED6527">
        <w:tc>
          <w:tcPr>
            <w:tcW w:w="1951" w:type="dxa"/>
          </w:tcPr>
          <w:p w:rsidR="00ED6527" w:rsidRPr="00C205EC" w:rsidRDefault="00ED6527" w:rsidP="00F57FED">
            <w:pPr>
              <w:rPr>
                <w:rFonts w:ascii="Arial" w:hAnsi="Arial" w:cs="Arial"/>
                <w:sz w:val="24"/>
                <w:szCs w:val="24"/>
              </w:rPr>
            </w:pPr>
            <w:r>
              <w:rPr>
                <w:rFonts w:ascii="Arial" w:hAnsi="Arial" w:cs="Arial"/>
                <w:sz w:val="24"/>
                <w:szCs w:val="24"/>
              </w:rPr>
              <w:t>18/00567/FUL</w:t>
            </w:r>
          </w:p>
        </w:tc>
        <w:tc>
          <w:tcPr>
            <w:tcW w:w="6858" w:type="dxa"/>
          </w:tcPr>
          <w:p w:rsidR="00ED6527" w:rsidRPr="000A47A3" w:rsidRDefault="00ED6527" w:rsidP="00F57FED">
            <w:pPr>
              <w:rPr>
                <w:rFonts w:ascii="Arial" w:hAnsi="Arial" w:cs="Arial"/>
                <w:sz w:val="24"/>
                <w:szCs w:val="24"/>
              </w:rPr>
            </w:pPr>
            <w:r>
              <w:rPr>
                <w:rFonts w:ascii="Arial" w:hAnsi="Arial" w:cs="Arial"/>
                <w:sz w:val="24"/>
                <w:szCs w:val="24"/>
              </w:rPr>
              <w:t>Winton House, 23 Church Street</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18/00913/TREE</w:t>
            </w:r>
          </w:p>
        </w:tc>
        <w:tc>
          <w:tcPr>
            <w:tcW w:w="6858" w:type="dxa"/>
          </w:tcPr>
          <w:p w:rsidR="00ED6527" w:rsidRDefault="00ED6527" w:rsidP="00F57FED">
            <w:pPr>
              <w:rPr>
                <w:rFonts w:ascii="Arial" w:hAnsi="Arial" w:cs="Arial"/>
                <w:sz w:val="24"/>
                <w:szCs w:val="24"/>
              </w:rPr>
            </w:pPr>
            <w:r>
              <w:rPr>
                <w:rFonts w:ascii="Arial" w:hAnsi="Arial" w:cs="Arial"/>
                <w:sz w:val="24"/>
                <w:szCs w:val="24"/>
              </w:rPr>
              <w:t>Royal Shakespeare Theatre, Waterside</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18/00933/TREE</w:t>
            </w:r>
          </w:p>
        </w:tc>
        <w:tc>
          <w:tcPr>
            <w:tcW w:w="6858" w:type="dxa"/>
          </w:tcPr>
          <w:p w:rsidR="00ED6527" w:rsidRDefault="00ED6527" w:rsidP="00F57FED">
            <w:pPr>
              <w:rPr>
                <w:rFonts w:ascii="Arial" w:hAnsi="Arial" w:cs="Arial"/>
                <w:sz w:val="24"/>
                <w:szCs w:val="24"/>
              </w:rPr>
            </w:pPr>
            <w:r>
              <w:rPr>
                <w:rFonts w:ascii="Arial" w:hAnsi="Arial" w:cs="Arial"/>
                <w:sz w:val="24"/>
                <w:szCs w:val="24"/>
              </w:rPr>
              <w:t>61 Shipston Road</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18/00703/FUL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9 Shakespeare Street</w:t>
            </w:r>
          </w:p>
        </w:tc>
      </w:tr>
      <w:tr w:rsidR="00ED6527" w:rsidTr="00ED6527">
        <w:trPr>
          <w:trHeight w:val="231"/>
        </w:trPr>
        <w:tc>
          <w:tcPr>
            <w:tcW w:w="1951" w:type="dxa"/>
          </w:tcPr>
          <w:p w:rsidR="00ED6527" w:rsidRDefault="00ED6527" w:rsidP="00F57FED">
            <w:pPr>
              <w:rPr>
                <w:rFonts w:ascii="Arial" w:hAnsi="Arial" w:cs="Arial"/>
                <w:sz w:val="24"/>
                <w:szCs w:val="24"/>
              </w:rPr>
            </w:pPr>
            <w:r>
              <w:rPr>
                <w:rFonts w:ascii="Arial" w:hAnsi="Arial" w:cs="Arial"/>
                <w:sz w:val="24"/>
                <w:szCs w:val="24"/>
              </w:rPr>
              <w:t>18/00704/LBC</w:t>
            </w:r>
          </w:p>
        </w:tc>
        <w:tc>
          <w:tcPr>
            <w:tcW w:w="6858" w:type="dxa"/>
          </w:tcPr>
          <w:p w:rsidR="00ED6527" w:rsidRDefault="00ED6527" w:rsidP="00F57FED">
            <w:pPr>
              <w:rPr>
                <w:rFonts w:ascii="Arial" w:hAnsi="Arial" w:cs="Arial"/>
                <w:sz w:val="24"/>
                <w:szCs w:val="24"/>
              </w:rPr>
            </w:pPr>
            <w:r>
              <w:rPr>
                <w:rFonts w:ascii="Arial" w:hAnsi="Arial" w:cs="Arial"/>
                <w:sz w:val="24"/>
                <w:szCs w:val="24"/>
              </w:rPr>
              <w:t>9 Shakespeare Street</w:t>
            </w:r>
          </w:p>
        </w:tc>
      </w:tr>
      <w:tr w:rsidR="00ED6527" w:rsidTr="00ED6527">
        <w:trPr>
          <w:trHeight w:val="262"/>
        </w:trPr>
        <w:tc>
          <w:tcPr>
            <w:tcW w:w="1951" w:type="dxa"/>
          </w:tcPr>
          <w:p w:rsidR="00ED6527" w:rsidRDefault="00ED6527" w:rsidP="00F57FED">
            <w:pPr>
              <w:rPr>
                <w:rFonts w:ascii="Arial" w:hAnsi="Arial" w:cs="Arial"/>
                <w:sz w:val="24"/>
                <w:szCs w:val="24"/>
              </w:rPr>
            </w:pPr>
            <w:r>
              <w:rPr>
                <w:rFonts w:ascii="Arial" w:hAnsi="Arial" w:cs="Arial"/>
                <w:sz w:val="24"/>
                <w:szCs w:val="24"/>
              </w:rPr>
              <w:t>18/00691/LBC</w:t>
            </w:r>
          </w:p>
        </w:tc>
        <w:tc>
          <w:tcPr>
            <w:tcW w:w="6858" w:type="dxa"/>
          </w:tcPr>
          <w:p w:rsidR="00ED6527" w:rsidRDefault="00ED6527" w:rsidP="00F57FED">
            <w:pPr>
              <w:rPr>
                <w:rFonts w:ascii="Arial" w:hAnsi="Arial" w:cs="Arial"/>
                <w:sz w:val="24"/>
                <w:szCs w:val="24"/>
              </w:rPr>
            </w:pPr>
            <w:r>
              <w:rPr>
                <w:rFonts w:ascii="Arial" w:hAnsi="Arial" w:cs="Arial"/>
                <w:sz w:val="24"/>
                <w:szCs w:val="24"/>
              </w:rPr>
              <w:t>Guild Chapel, Church Street</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18/00795/LBC</w:t>
            </w:r>
          </w:p>
        </w:tc>
        <w:tc>
          <w:tcPr>
            <w:tcW w:w="6858" w:type="dxa"/>
          </w:tcPr>
          <w:p w:rsidR="00ED6527" w:rsidRDefault="00ED6527" w:rsidP="00F57FED">
            <w:pPr>
              <w:rPr>
                <w:rFonts w:ascii="Arial" w:hAnsi="Arial" w:cs="Arial"/>
                <w:sz w:val="24"/>
                <w:szCs w:val="24"/>
              </w:rPr>
            </w:pPr>
            <w:r>
              <w:rPr>
                <w:rFonts w:ascii="Arial" w:hAnsi="Arial" w:cs="Arial"/>
                <w:sz w:val="24"/>
                <w:szCs w:val="24"/>
              </w:rPr>
              <w:t>Keys and Kitchen, 6 Ely Street</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18/00721/VARY</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Tesco, Birmingham Road</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18/00841/FUL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14 Campbell Close, Shottery</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18/00619/FUL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Pimlico Cottage, Pimlico Lane, Alveston</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18/00890/LBC</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The White Stuff, Bridge Street</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18/00818/FUL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60 Shipston Road</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18/00893/FUL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10 Bordon Place</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18/00834/FUL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185 Evesham Road</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18/00964/TREE</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Parish Centre, Holy Trinity Church, Old Town</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18/00791/FUL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25 Brookvale Road</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18/00889/FUL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9 Bordon Place</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17/02914/FUL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Bishopton Rise, Birmingham Road, Bishopton *</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18/00838/FUL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108 Banbury Road</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18/00468/FUL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21 Eton Road</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18/00830/FUL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Willowmere, The Close, Clifford Chambers</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18/01015/TREE</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The Bower House, Alveston Leys, Alveston</w:t>
            </w:r>
          </w:p>
        </w:tc>
      </w:tr>
      <w:tr w:rsidR="00ED6527" w:rsidRPr="000A47A3" w:rsidTr="00ED6527">
        <w:tc>
          <w:tcPr>
            <w:tcW w:w="1951" w:type="dxa"/>
          </w:tcPr>
          <w:p w:rsidR="00ED6527" w:rsidRPr="00C205EC" w:rsidRDefault="00ED6527" w:rsidP="00F57FED">
            <w:pPr>
              <w:rPr>
                <w:rFonts w:ascii="Arial" w:hAnsi="Arial" w:cs="Arial"/>
                <w:sz w:val="24"/>
                <w:szCs w:val="24"/>
              </w:rPr>
            </w:pPr>
            <w:r>
              <w:rPr>
                <w:rFonts w:ascii="Arial" w:hAnsi="Arial" w:cs="Arial"/>
                <w:sz w:val="24"/>
                <w:szCs w:val="24"/>
              </w:rPr>
              <w:lastRenderedPageBreak/>
              <w:t>18/00965/FUL</w:t>
            </w:r>
          </w:p>
        </w:tc>
        <w:tc>
          <w:tcPr>
            <w:tcW w:w="6858" w:type="dxa"/>
          </w:tcPr>
          <w:p w:rsidR="00ED6527" w:rsidRPr="000A47A3" w:rsidRDefault="00ED6527" w:rsidP="00F57FED">
            <w:pPr>
              <w:rPr>
                <w:rFonts w:ascii="Arial" w:hAnsi="Arial" w:cs="Arial"/>
                <w:sz w:val="24"/>
                <w:szCs w:val="24"/>
              </w:rPr>
            </w:pPr>
            <w:r>
              <w:rPr>
                <w:rFonts w:ascii="Arial" w:hAnsi="Arial" w:cs="Arial"/>
                <w:sz w:val="24"/>
                <w:szCs w:val="24"/>
              </w:rPr>
              <w:t>6 Buchan Close</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18/00888/VARY</w:t>
            </w:r>
          </w:p>
        </w:tc>
        <w:tc>
          <w:tcPr>
            <w:tcW w:w="6858" w:type="dxa"/>
          </w:tcPr>
          <w:p w:rsidR="00ED6527" w:rsidRDefault="00ED6527" w:rsidP="00F57FED">
            <w:pPr>
              <w:rPr>
                <w:rFonts w:ascii="Arial" w:hAnsi="Arial" w:cs="Arial"/>
                <w:sz w:val="24"/>
                <w:szCs w:val="24"/>
              </w:rPr>
            </w:pPr>
            <w:r>
              <w:rPr>
                <w:rFonts w:ascii="Arial" w:hAnsi="Arial" w:cs="Arial"/>
                <w:sz w:val="24"/>
                <w:szCs w:val="24"/>
              </w:rPr>
              <w:t>Falstaff House, 33 Birmingham</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18/00501/FUL</w:t>
            </w:r>
          </w:p>
        </w:tc>
        <w:tc>
          <w:tcPr>
            <w:tcW w:w="6858" w:type="dxa"/>
          </w:tcPr>
          <w:p w:rsidR="00ED6527" w:rsidRDefault="00ED6527" w:rsidP="00F57FED">
            <w:pPr>
              <w:rPr>
                <w:rFonts w:ascii="Arial" w:hAnsi="Arial" w:cs="Arial"/>
                <w:sz w:val="24"/>
                <w:szCs w:val="24"/>
              </w:rPr>
            </w:pPr>
            <w:r>
              <w:rPr>
                <w:rFonts w:ascii="Arial" w:hAnsi="Arial" w:cs="Arial"/>
                <w:sz w:val="24"/>
                <w:szCs w:val="24"/>
              </w:rPr>
              <w:t>King Edward VI School, Chapel Lane</w:t>
            </w:r>
          </w:p>
        </w:tc>
      </w:tr>
      <w:tr w:rsidR="00ED6527" w:rsidTr="00ED6527">
        <w:trPr>
          <w:trHeight w:val="231"/>
        </w:trPr>
        <w:tc>
          <w:tcPr>
            <w:tcW w:w="1951" w:type="dxa"/>
          </w:tcPr>
          <w:p w:rsidR="00ED6527" w:rsidRDefault="00ED6527" w:rsidP="00F57FED">
            <w:pPr>
              <w:rPr>
                <w:rFonts w:ascii="Arial" w:hAnsi="Arial" w:cs="Arial"/>
                <w:sz w:val="24"/>
                <w:szCs w:val="24"/>
              </w:rPr>
            </w:pPr>
            <w:r>
              <w:rPr>
                <w:rFonts w:ascii="Arial" w:hAnsi="Arial" w:cs="Arial"/>
                <w:sz w:val="24"/>
                <w:szCs w:val="24"/>
              </w:rPr>
              <w:t>18/00895/ADV</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12 – 14 Grosvenor Hotel, Warwick Road</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18/00896/LBC</w:t>
            </w:r>
          </w:p>
        </w:tc>
        <w:tc>
          <w:tcPr>
            <w:tcW w:w="6858" w:type="dxa"/>
          </w:tcPr>
          <w:p w:rsidR="00ED6527" w:rsidRDefault="00ED6527" w:rsidP="00F57FED">
            <w:pPr>
              <w:rPr>
                <w:rFonts w:ascii="Arial" w:hAnsi="Arial" w:cs="Arial"/>
                <w:sz w:val="24"/>
                <w:szCs w:val="24"/>
              </w:rPr>
            </w:pPr>
            <w:r>
              <w:rPr>
                <w:rFonts w:ascii="Arial" w:hAnsi="Arial" w:cs="Arial"/>
                <w:sz w:val="24"/>
                <w:szCs w:val="24"/>
              </w:rPr>
              <w:t>12 – 14 Grosvenor Hotel, Warwick Road</w:t>
            </w:r>
          </w:p>
        </w:tc>
      </w:tr>
      <w:tr w:rsidR="00ED6527" w:rsidTr="00ED6527">
        <w:trPr>
          <w:trHeight w:val="262"/>
        </w:trPr>
        <w:tc>
          <w:tcPr>
            <w:tcW w:w="1951" w:type="dxa"/>
          </w:tcPr>
          <w:p w:rsidR="00ED6527" w:rsidRDefault="00ED6527" w:rsidP="00F57FED">
            <w:pPr>
              <w:rPr>
                <w:rFonts w:ascii="Arial" w:hAnsi="Arial" w:cs="Arial"/>
                <w:sz w:val="24"/>
                <w:szCs w:val="24"/>
              </w:rPr>
            </w:pPr>
            <w:r>
              <w:rPr>
                <w:rFonts w:ascii="Arial" w:hAnsi="Arial" w:cs="Arial"/>
                <w:sz w:val="24"/>
                <w:szCs w:val="24"/>
              </w:rPr>
              <w:t>18/00905/FUL</w:t>
            </w:r>
          </w:p>
        </w:tc>
        <w:tc>
          <w:tcPr>
            <w:tcW w:w="6858" w:type="dxa"/>
          </w:tcPr>
          <w:p w:rsidR="00ED6527" w:rsidRDefault="00ED6527" w:rsidP="00F57FED">
            <w:pPr>
              <w:rPr>
                <w:rFonts w:ascii="Arial" w:hAnsi="Arial" w:cs="Arial"/>
                <w:sz w:val="24"/>
                <w:szCs w:val="24"/>
              </w:rPr>
            </w:pPr>
            <w:r>
              <w:rPr>
                <w:rFonts w:ascii="Arial" w:hAnsi="Arial" w:cs="Arial"/>
                <w:sz w:val="24"/>
                <w:szCs w:val="24"/>
              </w:rPr>
              <w:t>14 South Green Drive</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18/00853/FUL</w:t>
            </w:r>
          </w:p>
        </w:tc>
        <w:tc>
          <w:tcPr>
            <w:tcW w:w="6858" w:type="dxa"/>
          </w:tcPr>
          <w:p w:rsidR="00ED6527" w:rsidRDefault="00ED6527" w:rsidP="00F57FED">
            <w:pPr>
              <w:rPr>
                <w:rFonts w:ascii="Arial" w:hAnsi="Arial" w:cs="Arial"/>
                <w:sz w:val="24"/>
                <w:szCs w:val="24"/>
              </w:rPr>
            </w:pPr>
            <w:r>
              <w:rPr>
                <w:rFonts w:ascii="Arial" w:hAnsi="Arial" w:cs="Arial"/>
                <w:sz w:val="24"/>
                <w:szCs w:val="24"/>
              </w:rPr>
              <w:t>187 Evesham Road</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18/00803/FUL</w:t>
            </w:r>
          </w:p>
        </w:tc>
        <w:tc>
          <w:tcPr>
            <w:tcW w:w="6858" w:type="dxa"/>
          </w:tcPr>
          <w:p w:rsidR="00ED6527" w:rsidRDefault="00ED6527" w:rsidP="00F57FED">
            <w:pPr>
              <w:rPr>
                <w:rFonts w:ascii="Arial" w:hAnsi="Arial" w:cs="Arial"/>
                <w:sz w:val="24"/>
                <w:szCs w:val="24"/>
              </w:rPr>
            </w:pPr>
            <w:r>
              <w:rPr>
                <w:rFonts w:ascii="Arial" w:hAnsi="Arial" w:cs="Arial"/>
                <w:sz w:val="24"/>
                <w:szCs w:val="24"/>
              </w:rPr>
              <w:t>47 and 48 Rother Street</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18/00804/LBC</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47 and 48 Rother Street</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18/00857/FUL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112 Tiddington Road</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18/01047/TREE</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Mowbray House, 6A Tiddington Road</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18/01054/TREE</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7 Tiddington Road</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17/03762/FUL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Land Adjacent To 385, Birmingham Road</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18/00077/LBC</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3 High Street</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18/00381/FUL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163 Loxley Road</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17/03169/FUL</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Municipal Charities Of Stratford-upon-Avon, 6 Guild Cottages, Church Street</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17/03171/LBC</w:t>
            </w:r>
          </w:p>
        </w:tc>
        <w:tc>
          <w:tcPr>
            <w:tcW w:w="6858" w:type="dxa"/>
          </w:tcPr>
          <w:p w:rsidR="00ED6527" w:rsidRDefault="00ED6527" w:rsidP="00F57FED">
            <w:pPr>
              <w:ind w:left="34"/>
              <w:rPr>
                <w:rFonts w:ascii="Arial" w:hAnsi="Arial" w:cs="Arial"/>
                <w:sz w:val="24"/>
                <w:szCs w:val="24"/>
              </w:rPr>
            </w:pPr>
            <w:r>
              <w:rPr>
                <w:rFonts w:ascii="Arial" w:hAnsi="Arial" w:cs="Arial"/>
                <w:sz w:val="24"/>
                <w:szCs w:val="24"/>
              </w:rPr>
              <w:t>Municipal Charities Of Stratford-upon-Avon, 6 Guild Cottages, Church Street</w:t>
            </w:r>
          </w:p>
        </w:tc>
      </w:tr>
      <w:tr w:rsidR="00ED6527" w:rsidTr="00ED6527">
        <w:tc>
          <w:tcPr>
            <w:tcW w:w="1951" w:type="dxa"/>
          </w:tcPr>
          <w:p w:rsidR="00ED6527" w:rsidRDefault="00ED6527" w:rsidP="00F57FED">
            <w:pPr>
              <w:rPr>
                <w:rFonts w:ascii="Arial" w:hAnsi="Arial" w:cs="Arial"/>
                <w:sz w:val="24"/>
                <w:szCs w:val="24"/>
              </w:rPr>
            </w:pPr>
            <w:r>
              <w:rPr>
                <w:rFonts w:ascii="Arial" w:hAnsi="Arial" w:cs="Arial"/>
                <w:sz w:val="24"/>
                <w:szCs w:val="24"/>
              </w:rPr>
              <w:t>18/00077/LBC</w:t>
            </w:r>
          </w:p>
        </w:tc>
        <w:tc>
          <w:tcPr>
            <w:tcW w:w="6858" w:type="dxa"/>
          </w:tcPr>
          <w:p w:rsidR="00ED6527" w:rsidRDefault="00ED6527" w:rsidP="00F57FED">
            <w:pPr>
              <w:rPr>
                <w:rFonts w:ascii="Arial" w:hAnsi="Arial" w:cs="Arial"/>
                <w:sz w:val="24"/>
                <w:szCs w:val="24"/>
              </w:rPr>
            </w:pPr>
            <w:r>
              <w:rPr>
                <w:rFonts w:ascii="Arial" w:hAnsi="Arial" w:cs="Arial"/>
                <w:sz w:val="24"/>
                <w:szCs w:val="24"/>
              </w:rPr>
              <w:t>3 High Street</w:t>
            </w:r>
          </w:p>
        </w:tc>
      </w:tr>
    </w:tbl>
    <w:p w:rsidR="00CC7CD8" w:rsidRPr="00CC7CD8" w:rsidRDefault="000F19E8" w:rsidP="000F19E8">
      <w:pPr>
        <w:ind w:left="720"/>
        <w:rPr>
          <w:rFonts w:ascii="Arial" w:hAnsi="Arial" w:cs="Arial"/>
          <w:sz w:val="28"/>
          <w:szCs w:val="28"/>
        </w:rPr>
      </w:pPr>
      <w:r>
        <w:rPr>
          <w:rFonts w:ascii="Arial" w:hAnsi="Arial" w:cs="Arial"/>
          <w:sz w:val="28"/>
          <w:szCs w:val="28"/>
        </w:rPr>
        <w:br/>
      </w:r>
      <w:r w:rsidR="00CC7CD8" w:rsidRPr="00CC7CD8">
        <w:rPr>
          <w:rFonts w:ascii="Arial" w:hAnsi="Arial" w:cs="Arial"/>
          <w:sz w:val="28"/>
          <w:szCs w:val="28"/>
        </w:rPr>
        <w:t>Noted and Councillors I Fradgley and Jefferson were in attendance on 11 April and Councillo</w:t>
      </w:r>
      <w:r w:rsidR="00503101">
        <w:rPr>
          <w:rFonts w:ascii="Arial" w:hAnsi="Arial" w:cs="Arial"/>
          <w:sz w:val="28"/>
          <w:szCs w:val="28"/>
        </w:rPr>
        <w:t xml:space="preserve">rs I Fradgley and Dowling were in attendance on </w:t>
      </w:r>
      <w:r w:rsidR="00CC7CD8" w:rsidRPr="00CC7CD8">
        <w:rPr>
          <w:rFonts w:ascii="Arial" w:hAnsi="Arial" w:cs="Arial"/>
          <w:sz w:val="28"/>
          <w:szCs w:val="28"/>
        </w:rPr>
        <w:t>17 April 2018.</w:t>
      </w:r>
    </w:p>
    <w:p w:rsidR="00CC7CD8" w:rsidRPr="00503101" w:rsidRDefault="00CC7CD8" w:rsidP="00CC7CD8">
      <w:pPr>
        <w:rPr>
          <w:rFonts w:ascii="Arial" w:hAnsi="Arial" w:cs="Arial"/>
          <w:sz w:val="28"/>
          <w:szCs w:val="28"/>
          <w:u w:val="single"/>
        </w:rPr>
      </w:pPr>
      <w:r w:rsidRPr="00CC7CD8">
        <w:rPr>
          <w:rFonts w:ascii="Arial" w:hAnsi="Arial" w:cs="Arial"/>
          <w:sz w:val="28"/>
          <w:szCs w:val="28"/>
        </w:rPr>
        <w:t xml:space="preserve">200.3 </w:t>
      </w:r>
      <w:r w:rsidRPr="00503101">
        <w:rPr>
          <w:rFonts w:ascii="Arial" w:hAnsi="Arial" w:cs="Arial"/>
          <w:sz w:val="28"/>
          <w:szCs w:val="28"/>
          <w:u w:val="single"/>
        </w:rPr>
        <w:t>Street Trading and Licensing Applications</w:t>
      </w:r>
    </w:p>
    <w:p w:rsidR="00CC7CD8" w:rsidRPr="00CC7CD8" w:rsidRDefault="00503101" w:rsidP="00503101">
      <w:pPr>
        <w:ind w:firstLine="720"/>
        <w:rPr>
          <w:rFonts w:ascii="Arial" w:hAnsi="Arial" w:cs="Arial"/>
          <w:sz w:val="28"/>
          <w:szCs w:val="28"/>
        </w:rPr>
      </w:pPr>
      <w:r w:rsidRPr="00CC7CD8">
        <w:rPr>
          <w:rFonts w:ascii="Arial" w:hAnsi="Arial" w:cs="Arial"/>
          <w:sz w:val="28"/>
          <w:szCs w:val="28"/>
        </w:rPr>
        <w:t>200.3a There</w:t>
      </w:r>
      <w:r w:rsidR="00CC7CD8" w:rsidRPr="00CC7CD8">
        <w:rPr>
          <w:rFonts w:ascii="Arial" w:hAnsi="Arial" w:cs="Arial"/>
          <w:sz w:val="28"/>
          <w:szCs w:val="28"/>
        </w:rPr>
        <w:t xml:space="preserve"> were none</w:t>
      </w:r>
    </w:p>
    <w:p w:rsidR="00CC7CD8" w:rsidRPr="00CC7CD8" w:rsidRDefault="00CC7CD8" w:rsidP="00503101">
      <w:pPr>
        <w:ind w:firstLine="720"/>
        <w:rPr>
          <w:rFonts w:ascii="Arial" w:hAnsi="Arial" w:cs="Arial"/>
          <w:sz w:val="28"/>
          <w:szCs w:val="28"/>
        </w:rPr>
      </w:pPr>
      <w:r w:rsidRPr="00CC7CD8">
        <w:rPr>
          <w:rFonts w:ascii="Arial" w:hAnsi="Arial" w:cs="Arial"/>
          <w:sz w:val="28"/>
          <w:szCs w:val="28"/>
        </w:rPr>
        <w:t>200.3b There were none.</w:t>
      </w:r>
    </w:p>
    <w:p w:rsidR="00CC7CD8" w:rsidRPr="00CC7CD8" w:rsidRDefault="00CC7CD8" w:rsidP="00CC7CD8">
      <w:pPr>
        <w:rPr>
          <w:rFonts w:ascii="Arial" w:hAnsi="Arial" w:cs="Arial"/>
          <w:sz w:val="28"/>
          <w:szCs w:val="28"/>
        </w:rPr>
      </w:pPr>
      <w:r w:rsidRPr="00CC7CD8">
        <w:rPr>
          <w:rFonts w:ascii="Arial" w:hAnsi="Arial" w:cs="Arial"/>
          <w:sz w:val="28"/>
          <w:szCs w:val="28"/>
        </w:rPr>
        <w:t xml:space="preserve">200.4 </w:t>
      </w:r>
      <w:r w:rsidRPr="00503101">
        <w:rPr>
          <w:rFonts w:ascii="Arial" w:hAnsi="Arial" w:cs="Arial"/>
          <w:sz w:val="28"/>
          <w:szCs w:val="28"/>
          <w:u w:val="single"/>
        </w:rPr>
        <w:t>Any other business to report</w:t>
      </w:r>
    </w:p>
    <w:p w:rsidR="00CC7CD8" w:rsidRPr="00CA05FF" w:rsidRDefault="00CC7CD8" w:rsidP="00CA05FF">
      <w:pPr>
        <w:pStyle w:val="ListParagraph"/>
        <w:numPr>
          <w:ilvl w:val="0"/>
          <w:numId w:val="2"/>
        </w:numPr>
        <w:rPr>
          <w:rFonts w:ascii="Arial" w:hAnsi="Arial" w:cs="Arial"/>
          <w:b/>
          <w:sz w:val="28"/>
          <w:szCs w:val="28"/>
        </w:rPr>
      </w:pPr>
      <w:r w:rsidRPr="00CA05FF">
        <w:rPr>
          <w:rFonts w:ascii="Arial" w:hAnsi="Arial" w:cs="Arial"/>
          <w:b/>
          <w:sz w:val="28"/>
          <w:szCs w:val="28"/>
        </w:rPr>
        <w:t xml:space="preserve">Request for </w:t>
      </w:r>
      <w:r w:rsidR="00CA05FF">
        <w:rPr>
          <w:rFonts w:ascii="Arial" w:hAnsi="Arial" w:cs="Arial"/>
          <w:b/>
          <w:sz w:val="28"/>
          <w:szCs w:val="28"/>
        </w:rPr>
        <w:t>Road Names – Development of 12 New H</w:t>
      </w:r>
      <w:r w:rsidRPr="00CA05FF">
        <w:rPr>
          <w:rFonts w:ascii="Arial" w:hAnsi="Arial" w:cs="Arial"/>
          <w:b/>
          <w:sz w:val="28"/>
          <w:szCs w:val="28"/>
        </w:rPr>
        <w:t>ouses off Tavern Lane, Shottery</w:t>
      </w:r>
    </w:p>
    <w:p w:rsidR="00CA05FF" w:rsidRPr="00CC7CD8" w:rsidRDefault="00CC7CD8" w:rsidP="00CA05FF">
      <w:pPr>
        <w:ind w:left="720"/>
        <w:rPr>
          <w:rFonts w:ascii="Arial" w:hAnsi="Arial" w:cs="Arial"/>
          <w:sz w:val="28"/>
          <w:szCs w:val="28"/>
        </w:rPr>
      </w:pPr>
      <w:r w:rsidRPr="00CC7CD8">
        <w:rPr>
          <w:rFonts w:ascii="Arial" w:hAnsi="Arial" w:cs="Arial"/>
          <w:sz w:val="28"/>
          <w:szCs w:val="28"/>
        </w:rPr>
        <w:t xml:space="preserve">Councillors discussed various options for the naming of the street and were keen to reflect the history of the area.  Cllr Brain declared an interest in the item and abstained during the vote.  The proposed name approved by Councillors by seven votes to one abstention, is Nursery Close.  </w:t>
      </w:r>
      <w:r w:rsidR="0090417B">
        <w:rPr>
          <w:rFonts w:ascii="Arial" w:hAnsi="Arial" w:cs="Arial"/>
          <w:sz w:val="28"/>
          <w:szCs w:val="28"/>
        </w:rPr>
        <w:t>Nursery C</w:t>
      </w:r>
      <w:r w:rsidR="0090417B" w:rsidRPr="0090417B">
        <w:rPr>
          <w:rFonts w:ascii="Arial" w:hAnsi="Arial" w:cs="Arial"/>
          <w:sz w:val="28"/>
          <w:szCs w:val="28"/>
        </w:rPr>
        <w:t>lose was agreed on the basis that the name should pay respect that we continue with historical remembrance of previous names of the land and area - it was for many years the home of the Dudfield family and their business of a garden nursery</w:t>
      </w:r>
      <w:r w:rsidR="0090417B">
        <w:rPr>
          <w:rFonts w:ascii="Arial" w:hAnsi="Arial" w:cs="Arial"/>
          <w:sz w:val="28"/>
          <w:szCs w:val="28"/>
        </w:rPr>
        <w:t>.</w:t>
      </w:r>
    </w:p>
    <w:p w:rsidR="00CC7CD8" w:rsidRPr="00CC7CD8" w:rsidRDefault="00CC7CD8" w:rsidP="00CC7CD8">
      <w:pPr>
        <w:rPr>
          <w:rFonts w:ascii="Arial" w:hAnsi="Arial" w:cs="Arial"/>
          <w:sz w:val="28"/>
          <w:szCs w:val="28"/>
        </w:rPr>
      </w:pPr>
      <w:r w:rsidRPr="00CC7CD8">
        <w:rPr>
          <w:rFonts w:ascii="Arial" w:hAnsi="Arial" w:cs="Arial"/>
          <w:sz w:val="28"/>
          <w:szCs w:val="28"/>
        </w:rPr>
        <w:t>201</w:t>
      </w:r>
      <w:r w:rsidRPr="00CC7CD8">
        <w:rPr>
          <w:rFonts w:ascii="Arial" w:hAnsi="Arial" w:cs="Arial"/>
          <w:sz w:val="28"/>
          <w:szCs w:val="28"/>
        </w:rPr>
        <w:tab/>
      </w:r>
      <w:r w:rsidRPr="00CA05FF">
        <w:rPr>
          <w:rFonts w:ascii="Arial" w:hAnsi="Arial" w:cs="Arial"/>
          <w:sz w:val="28"/>
          <w:szCs w:val="28"/>
          <w:u w:val="single"/>
        </w:rPr>
        <w:t>Chairman’s Verbal Report</w:t>
      </w:r>
      <w:r w:rsidRPr="00CC7CD8">
        <w:rPr>
          <w:rFonts w:ascii="Arial" w:hAnsi="Arial" w:cs="Arial"/>
          <w:sz w:val="28"/>
          <w:szCs w:val="28"/>
        </w:rPr>
        <w:t xml:space="preserve"> </w:t>
      </w:r>
    </w:p>
    <w:p w:rsidR="00CC7CD8" w:rsidRPr="00CC7CD8" w:rsidRDefault="00CC7CD8" w:rsidP="00CA05FF">
      <w:pPr>
        <w:ind w:left="720"/>
        <w:rPr>
          <w:rFonts w:ascii="Arial" w:hAnsi="Arial" w:cs="Arial"/>
          <w:sz w:val="28"/>
          <w:szCs w:val="28"/>
        </w:rPr>
      </w:pPr>
      <w:r w:rsidRPr="00CC7CD8">
        <w:rPr>
          <w:rFonts w:ascii="Arial" w:hAnsi="Arial" w:cs="Arial"/>
          <w:sz w:val="28"/>
          <w:szCs w:val="28"/>
        </w:rPr>
        <w:t>Cllr I Fradgley advised councillors that he had attended a meeting at SDC and referred councillors to</w:t>
      </w:r>
      <w:r w:rsidR="00CA05FF">
        <w:rPr>
          <w:rFonts w:ascii="Arial" w:hAnsi="Arial" w:cs="Arial"/>
          <w:sz w:val="28"/>
          <w:szCs w:val="28"/>
        </w:rPr>
        <w:t xml:space="preserve"> a document titled </w:t>
      </w:r>
      <w:r w:rsidR="00CA05FF" w:rsidRPr="00CA05FF">
        <w:rPr>
          <w:rFonts w:ascii="Arial" w:hAnsi="Arial" w:cs="Arial"/>
          <w:i/>
          <w:sz w:val="28"/>
          <w:szCs w:val="28"/>
        </w:rPr>
        <w:t>Development R</w:t>
      </w:r>
      <w:r w:rsidRPr="00CA05FF">
        <w:rPr>
          <w:rFonts w:ascii="Arial" w:hAnsi="Arial" w:cs="Arial"/>
          <w:i/>
          <w:sz w:val="28"/>
          <w:szCs w:val="28"/>
        </w:rPr>
        <w:t>equirements Supplementary Planning SPD</w:t>
      </w:r>
      <w:r w:rsidRPr="00CC7CD8">
        <w:rPr>
          <w:rFonts w:ascii="Arial" w:hAnsi="Arial" w:cs="Arial"/>
          <w:sz w:val="28"/>
          <w:szCs w:val="28"/>
        </w:rPr>
        <w:t xml:space="preserve"> which covers </w:t>
      </w:r>
      <w:r w:rsidR="00CA05FF">
        <w:rPr>
          <w:rFonts w:ascii="Arial" w:hAnsi="Arial" w:cs="Arial"/>
          <w:sz w:val="28"/>
          <w:szCs w:val="28"/>
        </w:rPr>
        <w:t>issues</w:t>
      </w:r>
      <w:r w:rsidRPr="00CC7CD8">
        <w:rPr>
          <w:rFonts w:ascii="Arial" w:hAnsi="Arial" w:cs="Arial"/>
          <w:sz w:val="28"/>
          <w:szCs w:val="28"/>
        </w:rPr>
        <w:t xml:space="preserve"> such as parking and </w:t>
      </w:r>
      <w:r w:rsidRPr="00CC7CD8">
        <w:rPr>
          <w:rFonts w:ascii="Arial" w:hAnsi="Arial" w:cs="Arial"/>
          <w:sz w:val="28"/>
          <w:szCs w:val="28"/>
        </w:rPr>
        <w:lastRenderedPageBreak/>
        <w:t xml:space="preserve">subservience.  The document can be accessed via </w:t>
      </w:r>
      <w:r w:rsidR="00CA05FF">
        <w:rPr>
          <w:rFonts w:ascii="Arial" w:hAnsi="Arial" w:cs="Arial"/>
          <w:sz w:val="28"/>
          <w:szCs w:val="28"/>
        </w:rPr>
        <w:t xml:space="preserve">the </w:t>
      </w:r>
      <w:r w:rsidRPr="00CC7CD8">
        <w:rPr>
          <w:rFonts w:ascii="Arial" w:hAnsi="Arial" w:cs="Arial"/>
          <w:sz w:val="28"/>
          <w:szCs w:val="28"/>
        </w:rPr>
        <w:t xml:space="preserve">SDC website.  Cllr I Fradgley confirmed the final draft would be </w:t>
      </w:r>
      <w:r w:rsidR="00CA05FF">
        <w:rPr>
          <w:rFonts w:ascii="Arial" w:hAnsi="Arial" w:cs="Arial"/>
          <w:sz w:val="28"/>
          <w:szCs w:val="28"/>
        </w:rPr>
        <w:t>available in</w:t>
      </w:r>
      <w:r w:rsidRPr="00CC7CD8">
        <w:rPr>
          <w:rFonts w:ascii="Arial" w:hAnsi="Arial" w:cs="Arial"/>
          <w:sz w:val="28"/>
          <w:szCs w:val="28"/>
        </w:rPr>
        <w:t xml:space="preserve"> September.  Cllr Short suggested that councillors would require a training session to discuss the changes.</w:t>
      </w:r>
    </w:p>
    <w:p w:rsidR="00CC7CD8" w:rsidRPr="00CC7CD8" w:rsidRDefault="00CC7CD8" w:rsidP="00CA05FF">
      <w:pPr>
        <w:ind w:left="720"/>
        <w:rPr>
          <w:rFonts w:ascii="Arial" w:hAnsi="Arial" w:cs="Arial"/>
          <w:sz w:val="28"/>
          <w:szCs w:val="28"/>
        </w:rPr>
      </w:pPr>
      <w:r w:rsidRPr="00CC7CD8">
        <w:rPr>
          <w:rFonts w:ascii="Arial" w:hAnsi="Arial" w:cs="Arial"/>
          <w:sz w:val="28"/>
          <w:szCs w:val="28"/>
        </w:rPr>
        <w:t>Councillors confirmed that further information had been given on the license for Spice in Union Street and that a list of conditions had been set.</w:t>
      </w:r>
    </w:p>
    <w:p w:rsidR="00CC7CD8" w:rsidRPr="00CC7CD8" w:rsidRDefault="00CC7CD8" w:rsidP="00B75280">
      <w:pPr>
        <w:ind w:left="720"/>
        <w:rPr>
          <w:rFonts w:ascii="Arial" w:hAnsi="Arial" w:cs="Arial"/>
          <w:sz w:val="28"/>
          <w:szCs w:val="28"/>
        </w:rPr>
      </w:pPr>
      <w:r w:rsidRPr="00CC7CD8">
        <w:rPr>
          <w:rFonts w:ascii="Arial" w:hAnsi="Arial" w:cs="Arial"/>
          <w:sz w:val="28"/>
          <w:szCs w:val="28"/>
        </w:rPr>
        <w:t>Councillors advised that the request by the Baguette Barge to play music outdoors was being taken further by SDC who were going to visit the premises.</w:t>
      </w:r>
    </w:p>
    <w:p w:rsidR="00CA05FF" w:rsidRPr="00CC7CD8" w:rsidRDefault="00CC7CD8" w:rsidP="00CA05FF">
      <w:pPr>
        <w:rPr>
          <w:rFonts w:ascii="Arial" w:hAnsi="Arial" w:cs="Arial"/>
          <w:sz w:val="28"/>
          <w:szCs w:val="28"/>
        </w:rPr>
      </w:pPr>
      <w:r w:rsidRPr="00CC7CD8">
        <w:rPr>
          <w:rFonts w:ascii="Arial" w:hAnsi="Arial" w:cs="Arial"/>
          <w:sz w:val="28"/>
          <w:szCs w:val="28"/>
        </w:rPr>
        <w:t>202</w:t>
      </w:r>
      <w:r w:rsidR="00CA05FF">
        <w:rPr>
          <w:rFonts w:ascii="Arial" w:hAnsi="Arial" w:cs="Arial"/>
          <w:sz w:val="28"/>
          <w:szCs w:val="28"/>
        </w:rPr>
        <w:tab/>
      </w:r>
      <w:r w:rsidR="00CA05FF" w:rsidRPr="00CA05FF">
        <w:rPr>
          <w:rFonts w:ascii="Arial" w:hAnsi="Arial" w:cs="Arial"/>
          <w:sz w:val="28"/>
          <w:szCs w:val="28"/>
          <w:u w:val="single"/>
        </w:rPr>
        <w:t>Requests for Alterations of Recommendation</w:t>
      </w:r>
    </w:p>
    <w:p w:rsidR="00CC7CD8" w:rsidRPr="00CC7CD8" w:rsidRDefault="00CA05FF" w:rsidP="00CC7CD8">
      <w:pPr>
        <w:rPr>
          <w:rFonts w:ascii="Arial" w:hAnsi="Arial" w:cs="Arial"/>
          <w:sz w:val="28"/>
          <w:szCs w:val="28"/>
        </w:rPr>
      </w:pPr>
      <w:r>
        <w:rPr>
          <w:rFonts w:ascii="Arial" w:hAnsi="Arial" w:cs="Arial"/>
          <w:sz w:val="28"/>
          <w:szCs w:val="28"/>
        </w:rPr>
        <w:tab/>
        <w:t>Noted.</w:t>
      </w:r>
    </w:p>
    <w:p w:rsidR="00CA05FF" w:rsidRPr="00CC7CD8" w:rsidRDefault="00CC7CD8" w:rsidP="00CA05FF">
      <w:pPr>
        <w:ind w:left="720" w:hanging="720"/>
        <w:rPr>
          <w:rFonts w:ascii="Arial" w:hAnsi="Arial" w:cs="Arial"/>
          <w:sz w:val="28"/>
          <w:szCs w:val="28"/>
        </w:rPr>
      </w:pPr>
      <w:r w:rsidRPr="00CC7CD8">
        <w:rPr>
          <w:rFonts w:ascii="Arial" w:hAnsi="Arial" w:cs="Arial"/>
          <w:sz w:val="28"/>
          <w:szCs w:val="28"/>
        </w:rPr>
        <w:t>203</w:t>
      </w:r>
      <w:r w:rsidR="00CA05FF">
        <w:rPr>
          <w:rFonts w:ascii="Arial" w:hAnsi="Arial" w:cs="Arial"/>
          <w:sz w:val="28"/>
          <w:szCs w:val="28"/>
        </w:rPr>
        <w:tab/>
      </w:r>
      <w:r w:rsidR="00CA05FF" w:rsidRPr="00CA05FF">
        <w:rPr>
          <w:rFonts w:ascii="Arial" w:hAnsi="Arial" w:cs="Arial"/>
          <w:sz w:val="28"/>
          <w:szCs w:val="28"/>
          <w:u w:val="single"/>
        </w:rPr>
        <w:t>To register, when necessary, a representative from the Planning Consultative Committee to attend the Stratford District Council Planning Meeting (West) scheduled for Wednesday 25 April, 2018 at 6pm</w:t>
      </w:r>
    </w:p>
    <w:p w:rsidR="00CC7CD8" w:rsidRPr="00CC7CD8" w:rsidRDefault="00EE1262" w:rsidP="00EE1262">
      <w:pPr>
        <w:ind w:left="720"/>
        <w:rPr>
          <w:rFonts w:ascii="Arial" w:hAnsi="Arial" w:cs="Arial"/>
          <w:sz w:val="28"/>
          <w:szCs w:val="28"/>
        </w:rPr>
      </w:pPr>
      <w:r>
        <w:rPr>
          <w:rFonts w:ascii="Arial" w:hAnsi="Arial" w:cs="Arial"/>
          <w:sz w:val="28"/>
          <w:szCs w:val="28"/>
        </w:rPr>
        <w:t xml:space="preserve">There are no applications on the agenda pertinent to the Town </w:t>
      </w:r>
      <w:r w:rsidR="00B75280">
        <w:rPr>
          <w:rFonts w:ascii="Arial" w:hAnsi="Arial" w:cs="Arial"/>
          <w:sz w:val="28"/>
          <w:szCs w:val="28"/>
        </w:rPr>
        <w:t>Council;</w:t>
      </w:r>
      <w:r>
        <w:rPr>
          <w:rFonts w:ascii="Arial" w:hAnsi="Arial" w:cs="Arial"/>
          <w:sz w:val="28"/>
          <w:szCs w:val="28"/>
        </w:rPr>
        <w:t xml:space="preserve"> therefore there is no need for a representative to attend.</w:t>
      </w:r>
    </w:p>
    <w:p w:rsidR="00CC7CD8" w:rsidRPr="00CC7CD8" w:rsidRDefault="00CA05FF" w:rsidP="00CA05FF">
      <w:pPr>
        <w:ind w:left="720" w:hanging="720"/>
        <w:rPr>
          <w:rFonts w:ascii="Arial" w:hAnsi="Arial" w:cs="Arial"/>
          <w:sz w:val="28"/>
          <w:szCs w:val="28"/>
        </w:rPr>
      </w:pPr>
      <w:r>
        <w:rPr>
          <w:rFonts w:ascii="Arial" w:hAnsi="Arial" w:cs="Arial"/>
          <w:sz w:val="28"/>
          <w:szCs w:val="28"/>
        </w:rPr>
        <w:t>204</w:t>
      </w:r>
      <w:r>
        <w:rPr>
          <w:rFonts w:ascii="Arial" w:hAnsi="Arial" w:cs="Arial"/>
          <w:sz w:val="28"/>
          <w:szCs w:val="28"/>
        </w:rPr>
        <w:tab/>
      </w:r>
      <w:r w:rsidR="00CC7CD8" w:rsidRPr="00CA05FF">
        <w:rPr>
          <w:rFonts w:ascii="Arial" w:hAnsi="Arial" w:cs="Arial"/>
          <w:sz w:val="28"/>
          <w:szCs w:val="28"/>
          <w:u w:val="single"/>
        </w:rPr>
        <w:t>To appoint substitutes for the next Chairman’s Actions on 9 May, 2018, if required</w:t>
      </w:r>
    </w:p>
    <w:p w:rsidR="00CC7CD8" w:rsidRPr="00CC7CD8" w:rsidRDefault="00CC7CD8" w:rsidP="00CA05FF">
      <w:pPr>
        <w:ind w:firstLine="720"/>
        <w:rPr>
          <w:rFonts w:ascii="Arial" w:hAnsi="Arial" w:cs="Arial"/>
          <w:sz w:val="28"/>
          <w:szCs w:val="28"/>
        </w:rPr>
      </w:pPr>
      <w:r w:rsidRPr="00CC7CD8">
        <w:rPr>
          <w:rFonts w:ascii="Arial" w:hAnsi="Arial" w:cs="Arial"/>
          <w:sz w:val="28"/>
          <w:szCs w:val="28"/>
        </w:rPr>
        <w:t xml:space="preserve">Councillor Applin agreed to attend. </w:t>
      </w:r>
    </w:p>
    <w:p w:rsidR="00CC7CD8" w:rsidRPr="00CC7CD8" w:rsidRDefault="00CC7CD8" w:rsidP="00CC7CD8">
      <w:pPr>
        <w:rPr>
          <w:rFonts w:ascii="Arial" w:hAnsi="Arial" w:cs="Arial"/>
          <w:sz w:val="28"/>
          <w:szCs w:val="28"/>
        </w:rPr>
      </w:pPr>
      <w:r w:rsidRPr="00CC7CD8">
        <w:rPr>
          <w:rFonts w:ascii="Arial" w:hAnsi="Arial" w:cs="Arial"/>
          <w:sz w:val="28"/>
          <w:szCs w:val="28"/>
        </w:rPr>
        <w:tab/>
      </w:r>
    </w:p>
    <w:p w:rsidR="00CC7CD8" w:rsidRPr="00CC7CD8" w:rsidRDefault="00CC7CD8" w:rsidP="00CC7CD8">
      <w:pPr>
        <w:rPr>
          <w:rFonts w:ascii="Arial" w:hAnsi="Arial" w:cs="Arial"/>
          <w:sz w:val="28"/>
          <w:szCs w:val="28"/>
        </w:rPr>
      </w:pPr>
      <w:r w:rsidRPr="00CC7CD8">
        <w:rPr>
          <w:rFonts w:ascii="Arial" w:hAnsi="Arial" w:cs="Arial"/>
          <w:sz w:val="28"/>
          <w:szCs w:val="28"/>
        </w:rPr>
        <w:tab/>
      </w:r>
    </w:p>
    <w:p w:rsidR="00CC7CD8" w:rsidRPr="00CC7CD8" w:rsidRDefault="00CC7CD8" w:rsidP="00CC7CD8">
      <w:pPr>
        <w:rPr>
          <w:rFonts w:ascii="Arial" w:hAnsi="Arial" w:cs="Arial"/>
          <w:sz w:val="28"/>
          <w:szCs w:val="28"/>
        </w:rPr>
      </w:pPr>
    </w:p>
    <w:p w:rsidR="0095657D" w:rsidRPr="00CC7CD8" w:rsidRDefault="00CC7CD8" w:rsidP="00CA05FF">
      <w:pPr>
        <w:ind w:left="720"/>
        <w:rPr>
          <w:rFonts w:ascii="Arial" w:hAnsi="Arial" w:cs="Arial"/>
          <w:sz w:val="28"/>
          <w:szCs w:val="28"/>
        </w:rPr>
      </w:pPr>
      <w:r w:rsidRPr="00CC7CD8">
        <w:rPr>
          <w:rFonts w:ascii="Arial" w:hAnsi="Arial" w:cs="Arial"/>
          <w:sz w:val="28"/>
          <w:szCs w:val="28"/>
        </w:rPr>
        <w:t>The meeting closed at 19.23</w:t>
      </w:r>
      <w:r w:rsidR="00CA05FF">
        <w:rPr>
          <w:rFonts w:ascii="Arial" w:hAnsi="Arial" w:cs="Arial"/>
          <w:sz w:val="28"/>
          <w:szCs w:val="28"/>
        </w:rPr>
        <w:t>pm</w:t>
      </w:r>
      <w:r w:rsidR="00CA05FF">
        <w:rPr>
          <w:rFonts w:ascii="Arial" w:hAnsi="Arial" w:cs="Arial"/>
          <w:sz w:val="28"/>
          <w:szCs w:val="28"/>
        </w:rPr>
        <w:br/>
      </w:r>
      <w:r w:rsidRPr="00CC7CD8">
        <w:rPr>
          <w:rFonts w:ascii="Arial" w:hAnsi="Arial" w:cs="Arial"/>
          <w:sz w:val="28"/>
          <w:szCs w:val="28"/>
        </w:rPr>
        <w:t>Date of next meeting: Tuesday 15 May, 2018 at 6:30pm</w:t>
      </w:r>
    </w:p>
    <w:sectPr w:rsidR="0095657D" w:rsidRPr="00CC7CD8" w:rsidSect="00CC7CD8">
      <w:footerReference w:type="default" r:id="rId8"/>
      <w:pgSz w:w="11906" w:h="16838"/>
      <w:pgMar w:top="284" w:right="720" w:bottom="567" w:left="720" w:header="709" w:footer="709" w:gutter="0"/>
      <w:cols w:space="142"/>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E8" w:rsidRDefault="000F19E8" w:rsidP="000F19E8">
      <w:pPr>
        <w:spacing w:after="0" w:line="240" w:lineRule="auto"/>
      </w:pPr>
      <w:r>
        <w:separator/>
      </w:r>
    </w:p>
  </w:endnote>
  <w:endnote w:type="continuationSeparator" w:id="0">
    <w:p w:rsidR="000F19E8" w:rsidRDefault="000F19E8" w:rsidP="000F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04245"/>
      <w:docPartObj>
        <w:docPartGallery w:val="Page Numbers (Bottom of Page)"/>
        <w:docPartUnique/>
      </w:docPartObj>
    </w:sdtPr>
    <w:sdtEndPr>
      <w:rPr>
        <w:noProof/>
      </w:rPr>
    </w:sdtEndPr>
    <w:sdtContent>
      <w:p w:rsidR="000F19E8" w:rsidRDefault="000F19E8">
        <w:pPr>
          <w:pStyle w:val="Footer"/>
          <w:jc w:val="center"/>
        </w:pPr>
        <w:r>
          <w:fldChar w:fldCharType="begin"/>
        </w:r>
        <w:r>
          <w:instrText xml:space="preserve"> PAGE   \* MERGEFORMAT </w:instrText>
        </w:r>
        <w:r>
          <w:fldChar w:fldCharType="separate"/>
        </w:r>
        <w:r w:rsidR="00F41108">
          <w:rPr>
            <w:noProof/>
          </w:rPr>
          <w:t>1</w:t>
        </w:r>
        <w:r>
          <w:rPr>
            <w:noProof/>
          </w:rPr>
          <w:fldChar w:fldCharType="end"/>
        </w:r>
      </w:p>
    </w:sdtContent>
  </w:sdt>
  <w:p w:rsidR="000F19E8" w:rsidRDefault="000F1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E8" w:rsidRDefault="000F19E8" w:rsidP="000F19E8">
      <w:pPr>
        <w:spacing w:after="0" w:line="240" w:lineRule="auto"/>
      </w:pPr>
      <w:r>
        <w:separator/>
      </w:r>
    </w:p>
  </w:footnote>
  <w:footnote w:type="continuationSeparator" w:id="0">
    <w:p w:rsidR="000F19E8" w:rsidRDefault="000F19E8" w:rsidP="000F1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560"/>
    <w:multiLevelType w:val="hybridMultilevel"/>
    <w:tmpl w:val="53FA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76BDE"/>
    <w:multiLevelType w:val="hybridMultilevel"/>
    <w:tmpl w:val="C18E1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D8"/>
    <w:rsid w:val="000900FB"/>
    <w:rsid w:val="000F19E8"/>
    <w:rsid w:val="001E0431"/>
    <w:rsid w:val="00206B7E"/>
    <w:rsid w:val="00221012"/>
    <w:rsid w:val="002626BC"/>
    <w:rsid w:val="002E7377"/>
    <w:rsid w:val="00503101"/>
    <w:rsid w:val="005A0ACA"/>
    <w:rsid w:val="007C7704"/>
    <w:rsid w:val="0090417B"/>
    <w:rsid w:val="00952C19"/>
    <w:rsid w:val="00AB0B9C"/>
    <w:rsid w:val="00B75280"/>
    <w:rsid w:val="00CA05FF"/>
    <w:rsid w:val="00CC7CD8"/>
    <w:rsid w:val="00DA67D6"/>
    <w:rsid w:val="00EA1BAF"/>
    <w:rsid w:val="00ED6527"/>
    <w:rsid w:val="00EE1262"/>
    <w:rsid w:val="00F41108"/>
    <w:rsid w:val="00FE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FF"/>
    <w:pPr>
      <w:ind w:left="720"/>
      <w:contextualSpacing/>
    </w:pPr>
  </w:style>
  <w:style w:type="table" w:styleId="TableGrid">
    <w:name w:val="Table Grid"/>
    <w:basedOn w:val="TableNormal"/>
    <w:uiPriority w:val="59"/>
    <w:rsid w:val="00ED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9E8"/>
  </w:style>
  <w:style w:type="paragraph" w:styleId="Footer">
    <w:name w:val="footer"/>
    <w:basedOn w:val="Normal"/>
    <w:link w:val="FooterChar"/>
    <w:uiPriority w:val="99"/>
    <w:unhideWhenUsed/>
    <w:rsid w:val="000F1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FF"/>
    <w:pPr>
      <w:ind w:left="720"/>
      <w:contextualSpacing/>
    </w:pPr>
  </w:style>
  <w:style w:type="table" w:styleId="TableGrid">
    <w:name w:val="Table Grid"/>
    <w:basedOn w:val="TableNormal"/>
    <w:uiPriority w:val="59"/>
    <w:rsid w:val="00ED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9E8"/>
  </w:style>
  <w:style w:type="paragraph" w:styleId="Footer">
    <w:name w:val="footer"/>
    <w:basedOn w:val="Normal"/>
    <w:link w:val="FooterChar"/>
    <w:uiPriority w:val="99"/>
    <w:unhideWhenUsed/>
    <w:rsid w:val="000F1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Cowley</dc:creator>
  <cp:lastModifiedBy>Lisa Cowley</cp:lastModifiedBy>
  <cp:revision>13</cp:revision>
  <dcterms:created xsi:type="dcterms:W3CDTF">2018-04-19T14:51:00Z</dcterms:created>
  <dcterms:modified xsi:type="dcterms:W3CDTF">2018-04-23T09:16:00Z</dcterms:modified>
</cp:coreProperties>
</file>