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8F" w:rsidRDefault="00D64A8F" w:rsidP="00D64A8F">
      <w:pPr>
        <w:tabs>
          <w:tab w:val="left" w:pos="567"/>
        </w:tabs>
        <w:jc w:val="center"/>
        <w:rPr>
          <w:rFonts w:ascii="Arial" w:hAnsi="Arial"/>
          <w:b/>
          <w:sz w:val="28"/>
        </w:rPr>
      </w:pPr>
      <w:r>
        <w:rPr>
          <w:b/>
          <w:noProof/>
        </w:rPr>
        <w:drawing>
          <wp:inline distT="0" distB="0" distL="0" distR="0">
            <wp:extent cx="504825" cy="571500"/>
            <wp:effectExtent l="0" t="0" r="9525" b="0"/>
            <wp:docPr id="1" name="Picture 1" descr="Crest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colou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rsidR="00535FFC" w:rsidRDefault="00535FFC" w:rsidP="00E25A1A">
      <w:pPr>
        <w:tabs>
          <w:tab w:val="left" w:pos="567"/>
        </w:tabs>
        <w:rPr>
          <w:rFonts w:ascii="Arial" w:hAnsi="Arial"/>
          <w:b/>
          <w:sz w:val="28"/>
        </w:rPr>
      </w:pPr>
    </w:p>
    <w:p w:rsidR="008217EF" w:rsidRPr="005A5BFA" w:rsidRDefault="00C70B55" w:rsidP="00E25A1A">
      <w:pPr>
        <w:tabs>
          <w:tab w:val="left" w:pos="567"/>
        </w:tabs>
        <w:rPr>
          <w:rFonts w:ascii="Arial" w:hAnsi="Arial"/>
          <w:b/>
          <w:sz w:val="28"/>
        </w:rPr>
      </w:pPr>
      <w:bookmarkStart w:id="0" w:name="_GoBack"/>
      <w:bookmarkEnd w:id="0"/>
      <w:r w:rsidRPr="005A5BFA">
        <w:rPr>
          <w:rFonts w:ascii="Arial" w:hAnsi="Arial"/>
          <w:b/>
          <w:sz w:val="28"/>
        </w:rPr>
        <w:t>Stratford-upon-Avon Town Council’s response</w:t>
      </w:r>
      <w:r w:rsidR="00546AD5" w:rsidRPr="005A5BFA">
        <w:rPr>
          <w:rFonts w:ascii="Arial" w:hAnsi="Arial"/>
          <w:b/>
          <w:sz w:val="28"/>
        </w:rPr>
        <w:t xml:space="preserve"> to Warwickshire C</w:t>
      </w:r>
      <w:r w:rsidRPr="005A5BFA">
        <w:rPr>
          <w:rFonts w:ascii="Arial" w:hAnsi="Arial"/>
          <w:b/>
          <w:sz w:val="28"/>
        </w:rPr>
        <w:t>ounty Council’s consultation on Children’s Centres</w:t>
      </w:r>
    </w:p>
    <w:p w:rsidR="00C70B55" w:rsidRDefault="00C70B55" w:rsidP="00E25A1A">
      <w:pPr>
        <w:tabs>
          <w:tab w:val="left" w:pos="567"/>
        </w:tabs>
        <w:rPr>
          <w:rFonts w:ascii="Arial" w:hAnsi="Arial"/>
          <w:sz w:val="28"/>
        </w:rPr>
      </w:pPr>
    </w:p>
    <w:p w:rsidR="00C70B55" w:rsidRDefault="00C70B55" w:rsidP="00BC0007">
      <w:pPr>
        <w:tabs>
          <w:tab w:val="left" w:pos="567"/>
        </w:tabs>
        <w:jc w:val="both"/>
        <w:rPr>
          <w:rFonts w:ascii="Arial" w:hAnsi="Arial"/>
          <w:sz w:val="28"/>
        </w:rPr>
      </w:pPr>
      <w:r>
        <w:rPr>
          <w:rFonts w:ascii="Arial" w:hAnsi="Arial"/>
          <w:sz w:val="28"/>
        </w:rPr>
        <w:t>This issue was considered by Stratford-upon-Avon Town Council at its meeting on 25 July, 2017.  There was unanimous condemnation for the pr</w:t>
      </w:r>
      <w:r w:rsidR="0026161E">
        <w:rPr>
          <w:rFonts w:ascii="Arial" w:hAnsi="Arial"/>
          <w:sz w:val="28"/>
        </w:rPr>
        <w:t>oposal to close all the c</w:t>
      </w:r>
      <w:r w:rsidR="005A5BFA">
        <w:rPr>
          <w:rFonts w:ascii="Arial" w:hAnsi="Arial"/>
          <w:sz w:val="28"/>
        </w:rPr>
        <w:t>entres with the</w:t>
      </w:r>
      <w:r>
        <w:rPr>
          <w:rFonts w:ascii="Arial" w:hAnsi="Arial"/>
          <w:sz w:val="28"/>
        </w:rPr>
        <w:t xml:space="preserve"> except</w:t>
      </w:r>
      <w:r w:rsidR="005A5BFA">
        <w:rPr>
          <w:rFonts w:ascii="Arial" w:hAnsi="Arial"/>
          <w:sz w:val="28"/>
        </w:rPr>
        <w:t>ion of</w:t>
      </w:r>
      <w:r>
        <w:rPr>
          <w:rFonts w:ascii="Arial" w:hAnsi="Arial"/>
          <w:sz w:val="28"/>
        </w:rPr>
        <w:t xml:space="preserve"> one </w:t>
      </w:r>
      <w:r w:rsidR="005A5BFA">
        <w:rPr>
          <w:rFonts w:ascii="Arial" w:hAnsi="Arial"/>
          <w:sz w:val="28"/>
        </w:rPr>
        <w:t>in the Stratford district</w:t>
      </w:r>
      <w:r w:rsidR="00671116">
        <w:rPr>
          <w:rFonts w:ascii="Arial" w:hAnsi="Arial"/>
          <w:sz w:val="28"/>
        </w:rPr>
        <w:t>,</w:t>
      </w:r>
      <w:r w:rsidR="005A5BFA">
        <w:rPr>
          <w:rFonts w:ascii="Arial" w:hAnsi="Arial"/>
          <w:sz w:val="28"/>
        </w:rPr>
        <w:t xml:space="preserve"> </w:t>
      </w:r>
      <w:r>
        <w:rPr>
          <w:rFonts w:ascii="Arial" w:hAnsi="Arial"/>
          <w:sz w:val="28"/>
        </w:rPr>
        <w:t>and it was also unanimous</w:t>
      </w:r>
      <w:r w:rsidR="00000D7C">
        <w:rPr>
          <w:rFonts w:ascii="Arial" w:hAnsi="Arial"/>
          <w:sz w:val="28"/>
        </w:rPr>
        <w:t>ly believed</w:t>
      </w:r>
      <w:r>
        <w:rPr>
          <w:rFonts w:ascii="Arial" w:hAnsi="Arial"/>
          <w:sz w:val="28"/>
        </w:rPr>
        <w:t xml:space="preserve"> </w:t>
      </w:r>
      <w:r w:rsidR="0026161E">
        <w:rPr>
          <w:rFonts w:ascii="Arial" w:hAnsi="Arial"/>
          <w:sz w:val="28"/>
        </w:rPr>
        <w:t>that if there is to be but one c</w:t>
      </w:r>
      <w:r>
        <w:rPr>
          <w:rFonts w:ascii="Arial" w:hAnsi="Arial"/>
          <w:sz w:val="28"/>
        </w:rPr>
        <w:t>entre, this should be located in the main town for the area, which is Stratford-upon-Avon.</w:t>
      </w:r>
    </w:p>
    <w:p w:rsidR="005A5BFA" w:rsidRDefault="005A5BFA" w:rsidP="00BC0007">
      <w:pPr>
        <w:tabs>
          <w:tab w:val="left" w:pos="567"/>
        </w:tabs>
        <w:jc w:val="both"/>
        <w:rPr>
          <w:rFonts w:ascii="Arial" w:hAnsi="Arial"/>
          <w:sz w:val="28"/>
        </w:rPr>
      </w:pPr>
    </w:p>
    <w:p w:rsidR="005A5BFA" w:rsidRDefault="005A5BFA" w:rsidP="00BC0007">
      <w:pPr>
        <w:tabs>
          <w:tab w:val="left" w:pos="567"/>
        </w:tabs>
        <w:jc w:val="both"/>
        <w:rPr>
          <w:rFonts w:ascii="Arial" w:hAnsi="Arial"/>
          <w:sz w:val="28"/>
        </w:rPr>
      </w:pPr>
      <w:r>
        <w:rPr>
          <w:rFonts w:ascii="Arial" w:hAnsi="Arial"/>
          <w:sz w:val="28"/>
        </w:rPr>
        <w:t>Detailed below, is the Minute from the meeting on 25 July, together with a precis of comments made by members that evening:</w:t>
      </w:r>
    </w:p>
    <w:p w:rsidR="005A5BFA" w:rsidRDefault="005A5BFA" w:rsidP="00E25A1A">
      <w:pPr>
        <w:tabs>
          <w:tab w:val="left" w:pos="567"/>
        </w:tabs>
        <w:rPr>
          <w:rFonts w:ascii="Arial" w:hAnsi="Arial"/>
          <w:sz w:val="28"/>
        </w:rPr>
      </w:pPr>
    </w:p>
    <w:p w:rsidR="005A5BFA" w:rsidRPr="005A5BFA" w:rsidRDefault="005A5BFA" w:rsidP="005A5BFA">
      <w:pPr>
        <w:pStyle w:val="Default"/>
        <w:rPr>
          <w:i/>
          <w:sz w:val="28"/>
          <w:szCs w:val="28"/>
        </w:rPr>
      </w:pPr>
      <w:r w:rsidRPr="005A5BFA">
        <w:rPr>
          <w:i/>
          <w:sz w:val="28"/>
          <w:szCs w:val="28"/>
        </w:rPr>
        <w:t xml:space="preserve">41) </w:t>
      </w:r>
      <w:r w:rsidRPr="005A5BFA">
        <w:rPr>
          <w:i/>
          <w:sz w:val="28"/>
          <w:szCs w:val="28"/>
        </w:rPr>
        <w:tab/>
        <w:t xml:space="preserve">Warwickshire County Council Children’s Centres Public </w:t>
      </w:r>
      <w:r w:rsidRPr="005A5BFA">
        <w:rPr>
          <w:i/>
          <w:sz w:val="28"/>
          <w:szCs w:val="28"/>
        </w:rPr>
        <w:tab/>
        <w:t xml:space="preserve">Consultation </w:t>
      </w:r>
    </w:p>
    <w:p w:rsidR="005A5BFA" w:rsidRPr="005A5BFA" w:rsidRDefault="005A5BFA" w:rsidP="005A5BFA">
      <w:pPr>
        <w:pStyle w:val="Default"/>
        <w:rPr>
          <w:i/>
          <w:sz w:val="28"/>
          <w:szCs w:val="28"/>
        </w:rPr>
      </w:pPr>
    </w:p>
    <w:p w:rsidR="005A5BFA" w:rsidRPr="005A5BFA" w:rsidRDefault="005A5BFA" w:rsidP="005A5BFA">
      <w:pPr>
        <w:pStyle w:val="Default"/>
        <w:ind w:left="720"/>
        <w:rPr>
          <w:i/>
          <w:sz w:val="28"/>
          <w:szCs w:val="28"/>
        </w:rPr>
      </w:pPr>
      <w:r w:rsidRPr="005A5BFA">
        <w:rPr>
          <w:i/>
          <w:sz w:val="28"/>
          <w:szCs w:val="28"/>
        </w:rPr>
        <w:t xml:space="preserve">It was considered absolutely essential that the Town Council responded to WCC’s consultation on the closure of Children’s Centres in the district, and in particular, the potential closure of the Centre in Stratford-upon-Avon, with the Family Hub being retained in Alcester. </w:t>
      </w:r>
    </w:p>
    <w:p w:rsidR="005A5BFA" w:rsidRPr="005A5BFA" w:rsidRDefault="005A5BFA" w:rsidP="005A5BFA">
      <w:pPr>
        <w:pStyle w:val="Default"/>
        <w:ind w:left="720"/>
        <w:rPr>
          <w:i/>
          <w:sz w:val="28"/>
          <w:szCs w:val="28"/>
        </w:rPr>
      </w:pPr>
    </w:p>
    <w:p w:rsidR="005A5BFA" w:rsidRPr="005A5BFA" w:rsidRDefault="005A5BFA" w:rsidP="005A5BFA">
      <w:pPr>
        <w:pStyle w:val="Default"/>
        <w:ind w:left="720"/>
        <w:rPr>
          <w:i/>
          <w:sz w:val="28"/>
          <w:szCs w:val="28"/>
        </w:rPr>
      </w:pPr>
      <w:r w:rsidRPr="005A5BFA">
        <w:rPr>
          <w:i/>
          <w:sz w:val="28"/>
          <w:szCs w:val="28"/>
        </w:rPr>
        <w:t xml:space="preserve">Every Member was asked to express their view on why Stratford should be retained, and these opinions will be captured in the Town Council’s response to the consultation. </w:t>
      </w:r>
    </w:p>
    <w:p w:rsidR="005A5BFA" w:rsidRPr="005A5BFA" w:rsidRDefault="005A5BFA" w:rsidP="005A5BFA">
      <w:pPr>
        <w:pStyle w:val="Default"/>
        <w:ind w:left="720"/>
        <w:rPr>
          <w:i/>
          <w:sz w:val="28"/>
          <w:szCs w:val="28"/>
        </w:rPr>
      </w:pPr>
    </w:p>
    <w:p w:rsidR="005A5BFA" w:rsidRPr="005A5BFA" w:rsidRDefault="005A5BFA" w:rsidP="005A5BFA">
      <w:pPr>
        <w:pStyle w:val="Default"/>
        <w:ind w:left="720"/>
        <w:rPr>
          <w:i/>
          <w:sz w:val="28"/>
          <w:szCs w:val="28"/>
        </w:rPr>
      </w:pPr>
      <w:r w:rsidRPr="005A5BFA">
        <w:rPr>
          <w:i/>
          <w:sz w:val="28"/>
          <w:szCs w:val="28"/>
        </w:rPr>
        <w:t xml:space="preserve">In essence, the Town Council was not convinced that the reorganisation is in the best interest of children, but if inevitable, WCC should locate the Hub for the district of Stratford-on-Avon in line with geographic centrality. It was also considered that demographically, Stratford-upon-Avon, as the main town within the district, has the most effective public transport service, and is the most accessible location for those travelling from all the other affected locations. </w:t>
      </w:r>
    </w:p>
    <w:p w:rsidR="005A5BFA" w:rsidRPr="005A5BFA" w:rsidRDefault="005A5BFA" w:rsidP="005A5BFA">
      <w:pPr>
        <w:pStyle w:val="Default"/>
        <w:ind w:left="720"/>
        <w:rPr>
          <w:i/>
          <w:sz w:val="28"/>
          <w:szCs w:val="28"/>
        </w:rPr>
      </w:pPr>
    </w:p>
    <w:p w:rsidR="005A5BFA" w:rsidRPr="005A5BFA" w:rsidRDefault="005A5BFA" w:rsidP="005A5BFA">
      <w:pPr>
        <w:pStyle w:val="Default"/>
        <w:ind w:left="720"/>
        <w:rPr>
          <w:i/>
          <w:sz w:val="28"/>
          <w:szCs w:val="28"/>
        </w:rPr>
      </w:pPr>
      <w:r w:rsidRPr="005A5BFA">
        <w:rPr>
          <w:i/>
          <w:sz w:val="28"/>
          <w:szCs w:val="28"/>
        </w:rPr>
        <w:t xml:space="preserve">The Mayor closed the debate stating that any further thoughts on this issue should be forwarded to the Town Clerk to assist in the compilation of a comprehensive and robust objection to the proposal to potentially retain the Hub in Alcester and close the Centres in Stratford-upon-Avon, </w:t>
      </w:r>
      <w:proofErr w:type="spellStart"/>
      <w:r w:rsidRPr="005A5BFA">
        <w:rPr>
          <w:i/>
          <w:sz w:val="28"/>
          <w:szCs w:val="28"/>
        </w:rPr>
        <w:t>Shipston</w:t>
      </w:r>
      <w:proofErr w:type="spellEnd"/>
      <w:r w:rsidRPr="005A5BFA">
        <w:rPr>
          <w:i/>
          <w:sz w:val="28"/>
          <w:szCs w:val="28"/>
        </w:rPr>
        <w:t xml:space="preserve">, Clopton, </w:t>
      </w:r>
      <w:proofErr w:type="spellStart"/>
      <w:r w:rsidRPr="005A5BFA">
        <w:rPr>
          <w:i/>
          <w:sz w:val="28"/>
          <w:szCs w:val="28"/>
        </w:rPr>
        <w:t>Lighthorne</w:t>
      </w:r>
      <w:proofErr w:type="spellEnd"/>
      <w:r w:rsidRPr="005A5BFA">
        <w:rPr>
          <w:i/>
          <w:sz w:val="28"/>
          <w:szCs w:val="28"/>
        </w:rPr>
        <w:t xml:space="preserve"> Heath, </w:t>
      </w:r>
      <w:proofErr w:type="spellStart"/>
      <w:r w:rsidRPr="005A5BFA">
        <w:rPr>
          <w:i/>
          <w:sz w:val="28"/>
          <w:szCs w:val="28"/>
        </w:rPr>
        <w:t>Southam</w:t>
      </w:r>
      <w:proofErr w:type="spellEnd"/>
      <w:r w:rsidRPr="005A5BFA">
        <w:rPr>
          <w:i/>
          <w:sz w:val="28"/>
          <w:szCs w:val="28"/>
        </w:rPr>
        <w:t xml:space="preserve">, and </w:t>
      </w:r>
      <w:proofErr w:type="spellStart"/>
      <w:r w:rsidRPr="005A5BFA">
        <w:rPr>
          <w:i/>
          <w:sz w:val="28"/>
          <w:szCs w:val="28"/>
        </w:rPr>
        <w:t>Wellsbourne</w:t>
      </w:r>
      <w:proofErr w:type="spellEnd"/>
      <w:r w:rsidRPr="005A5BFA">
        <w:rPr>
          <w:i/>
          <w:sz w:val="28"/>
          <w:szCs w:val="28"/>
        </w:rPr>
        <w:t xml:space="preserve">. </w:t>
      </w:r>
    </w:p>
    <w:p w:rsidR="00C70B55" w:rsidRDefault="00C70B55" w:rsidP="00E25A1A">
      <w:pPr>
        <w:tabs>
          <w:tab w:val="left" w:pos="567"/>
        </w:tabs>
        <w:rPr>
          <w:rFonts w:ascii="Arial" w:hAnsi="Arial"/>
          <w:sz w:val="28"/>
        </w:rPr>
      </w:pPr>
    </w:p>
    <w:p w:rsidR="005A5BFA" w:rsidRPr="001767AE" w:rsidRDefault="00D25F60" w:rsidP="001767AE">
      <w:pPr>
        <w:tabs>
          <w:tab w:val="left" w:pos="567"/>
        </w:tabs>
        <w:jc w:val="both"/>
        <w:rPr>
          <w:rFonts w:ascii="Arial" w:hAnsi="Arial"/>
          <w:b/>
          <w:sz w:val="28"/>
          <w:szCs w:val="28"/>
        </w:rPr>
      </w:pPr>
      <w:r w:rsidRPr="001767AE">
        <w:rPr>
          <w:rFonts w:ascii="Arial" w:hAnsi="Arial"/>
          <w:b/>
          <w:sz w:val="28"/>
          <w:szCs w:val="28"/>
        </w:rPr>
        <w:t>Precis based on Member</w:t>
      </w:r>
      <w:r w:rsidR="001767AE">
        <w:rPr>
          <w:rFonts w:ascii="Arial" w:hAnsi="Arial"/>
          <w:b/>
          <w:sz w:val="28"/>
          <w:szCs w:val="28"/>
        </w:rPr>
        <w:t>s’</w:t>
      </w:r>
      <w:r w:rsidRPr="001767AE">
        <w:rPr>
          <w:rFonts w:ascii="Arial" w:hAnsi="Arial"/>
          <w:b/>
          <w:sz w:val="28"/>
          <w:szCs w:val="28"/>
        </w:rPr>
        <w:t xml:space="preserve"> c</w:t>
      </w:r>
      <w:r w:rsidR="005A5BFA" w:rsidRPr="001767AE">
        <w:rPr>
          <w:rFonts w:ascii="Arial" w:hAnsi="Arial"/>
          <w:b/>
          <w:sz w:val="28"/>
          <w:szCs w:val="28"/>
        </w:rPr>
        <w:t>omments:</w:t>
      </w:r>
    </w:p>
    <w:p w:rsidR="009B114F" w:rsidRDefault="00023568" w:rsidP="00C844EA">
      <w:pPr>
        <w:tabs>
          <w:tab w:val="left" w:pos="567"/>
        </w:tabs>
        <w:jc w:val="both"/>
        <w:rPr>
          <w:rFonts w:ascii="Arial" w:hAnsi="Arial"/>
          <w:sz w:val="28"/>
          <w:szCs w:val="28"/>
        </w:rPr>
      </w:pPr>
      <w:r w:rsidRPr="009E15EB">
        <w:rPr>
          <w:rFonts w:ascii="Arial" w:hAnsi="Arial"/>
          <w:sz w:val="28"/>
          <w:szCs w:val="28"/>
        </w:rPr>
        <w:t>With an ever</w:t>
      </w:r>
      <w:r w:rsidR="00EA6174" w:rsidRPr="009E15EB">
        <w:rPr>
          <w:rFonts w:ascii="Arial" w:hAnsi="Arial"/>
          <w:sz w:val="28"/>
          <w:szCs w:val="28"/>
        </w:rPr>
        <w:t xml:space="preserve"> growing population</w:t>
      </w:r>
      <w:r w:rsidRPr="009E15EB">
        <w:rPr>
          <w:rFonts w:ascii="Arial" w:hAnsi="Arial"/>
          <w:sz w:val="28"/>
          <w:szCs w:val="28"/>
        </w:rPr>
        <w:t>,</w:t>
      </w:r>
      <w:r w:rsidR="00EA6174" w:rsidRPr="009E15EB">
        <w:rPr>
          <w:rFonts w:ascii="Arial" w:hAnsi="Arial"/>
          <w:sz w:val="28"/>
          <w:szCs w:val="28"/>
        </w:rPr>
        <w:t xml:space="preserve"> g</w:t>
      </w:r>
      <w:r w:rsidR="00581C90" w:rsidRPr="009E15EB">
        <w:rPr>
          <w:rFonts w:ascii="Arial" w:hAnsi="Arial"/>
          <w:sz w:val="28"/>
          <w:szCs w:val="28"/>
        </w:rPr>
        <w:t xml:space="preserve">oing from </w:t>
      </w:r>
      <w:r w:rsidR="008110F0" w:rsidRPr="009E15EB">
        <w:rPr>
          <w:rFonts w:ascii="Arial" w:hAnsi="Arial"/>
          <w:sz w:val="28"/>
          <w:szCs w:val="28"/>
        </w:rPr>
        <w:t>twelve c</w:t>
      </w:r>
      <w:r w:rsidR="00581C90" w:rsidRPr="009E15EB">
        <w:rPr>
          <w:rFonts w:ascii="Arial" w:hAnsi="Arial"/>
          <w:sz w:val="28"/>
          <w:szCs w:val="28"/>
        </w:rPr>
        <w:t xml:space="preserve">entres to one is a drastic step. There should be a happy medium.  </w:t>
      </w:r>
      <w:r w:rsidR="008110F0" w:rsidRPr="009E15EB">
        <w:rPr>
          <w:rFonts w:ascii="Arial" w:hAnsi="Arial"/>
          <w:sz w:val="28"/>
          <w:szCs w:val="28"/>
        </w:rPr>
        <w:t xml:space="preserve">Perhaps we could </w:t>
      </w:r>
      <w:r w:rsidR="009E15EB">
        <w:rPr>
          <w:rFonts w:ascii="Arial" w:hAnsi="Arial"/>
          <w:sz w:val="28"/>
          <w:szCs w:val="28"/>
        </w:rPr>
        <w:t>manage</w:t>
      </w:r>
      <w:r w:rsidR="008110F0" w:rsidRPr="009E15EB">
        <w:rPr>
          <w:rFonts w:ascii="Arial" w:hAnsi="Arial"/>
          <w:sz w:val="28"/>
          <w:szCs w:val="28"/>
        </w:rPr>
        <w:t xml:space="preserve"> with less than twelve in the Stratford district, but WCC needs to re-think </w:t>
      </w:r>
      <w:r w:rsidR="00967553" w:rsidRPr="009E15EB">
        <w:rPr>
          <w:rFonts w:ascii="Arial" w:hAnsi="Arial"/>
          <w:sz w:val="28"/>
          <w:szCs w:val="28"/>
        </w:rPr>
        <w:t>their locations</w:t>
      </w:r>
      <w:r w:rsidR="008110F0" w:rsidRPr="009E15EB">
        <w:rPr>
          <w:rFonts w:ascii="Arial" w:hAnsi="Arial"/>
          <w:sz w:val="28"/>
          <w:szCs w:val="28"/>
        </w:rPr>
        <w:t>.  So far, w</w:t>
      </w:r>
      <w:r w:rsidR="005A5BFA" w:rsidRPr="009E15EB">
        <w:rPr>
          <w:rFonts w:ascii="Arial" w:hAnsi="Arial"/>
          <w:sz w:val="28"/>
          <w:szCs w:val="28"/>
        </w:rPr>
        <w:t xml:space="preserve">e have only been given one option </w:t>
      </w:r>
      <w:r w:rsidR="00967553" w:rsidRPr="009E15EB">
        <w:rPr>
          <w:rFonts w:ascii="Arial" w:hAnsi="Arial"/>
          <w:sz w:val="28"/>
          <w:szCs w:val="28"/>
        </w:rPr>
        <w:t xml:space="preserve">to consider </w:t>
      </w:r>
      <w:r w:rsidR="005A5BFA" w:rsidRPr="009E15EB">
        <w:rPr>
          <w:rFonts w:ascii="Arial" w:hAnsi="Arial"/>
          <w:sz w:val="28"/>
          <w:szCs w:val="28"/>
        </w:rPr>
        <w:t xml:space="preserve">rather than </w:t>
      </w:r>
      <w:r w:rsidR="008110F0" w:rsidRPr="009E15EB">
        <w:rPr>
          <w:rFonts w:ascii="Arial" w:hAnsi="Arial"/>
          <w:sz w:val="28"/>
          <w:szCs w:val="28"/>
        </w:rPr>
        <w:t>a range of options.  Do</w:t>
      </w:r>
      <w:r w:rsidR="00C844EA">
        <w:rPr>
          <w:rFonts w:ascii="Arial" w:hAnsi="Arial"/>
          <w:sz w:val="28"/>
          <w:szCs w:val="28"/>
        </w:rPr>
        <w:t xml:space="preserve"> </w:t>
      </w:r>
      <w:r w:rsidR="008110F0" w:rsidRPr="009E15EB">
        <w:rPr>
          <w:rFonts w:ascii="Arial" w:hAnsi="Arial"/>
          <w:sz w:val="28"/>
          <w:szCs w:val="28"/>
        </w:rPr>
        <w:t>the stati</w:t>
      </w:r>
      <w:r w:rsidR="005A5BFA" w:rsidRPr="009E15EB">
        <w:rPr>
          <w:rFonts w:ascii="Arial" w:hAnsi="Arial"/>
          <w:sz w:val="28"/>
          <w:szCs w:val="28"/>
        </w:rPr>
        <w:t>stics</w:t>
      </w:r>
      <w:r w:rsidR="009E15EB">
        <w:rPr>
          <w:rFonts w:ascii="Arial" w:hAnsi="Arial"/>
          <w:sz w:val="28"/>
          <w:szCs w:val="28"/>
        </w:rPr>
        <w:t xml:space="preserve"> showing</w:t>
      </w:r>
      <w:r w:rsidR="005A5BFA" w:rsidRPr="009E15EB">
        <w:rPr>
          <w:rFonts w:ascii="Arial" w:hAnsi="Arial"/>
          <w:sz w:val="28"/>
          <w:szCs w:val="28"/>
        </w:rPr>
        <w:t xml:space="preserve"> where people live match </w:t>
      </w:r>
      <w:r w:rsidR="009E15EB">
        <w:rPr>
          <w:rFonts w:ascii="Arial" w:hAnsi="Arial"/>
          <w:sz w:val="28"/>
          <w:szCs w:val="28"/>
        </w:rPr>
        <w:t>the</w:t>
      </w:r>
      <w:r w:rsidR="00967553" w:rsidRPr="009E15EB">
        <w:rPr>
          <w:rFonts w:ascii="Arial" w:hAnsi="Arial"/>
          <w:sz w:val="28"/>
          <w:szCs w:val="28"/>
        </w:rPr>
        <w:t xml:space="preserve"> </w:t>
      </w:r>
      <w:r w:rsidR="009E15EB">
        <w:rPr>
          <w:rFonts w:ascii="Arial" w:hAnsi="Arial"/>
          <w:sz w:val="28"/>
          <w:szCs w:val="28"/>
        </w:rPr>
        <w:t>current locations</w:t>
      </w:r>
      <w:r w:rsidR="001767AE">
        <w:rPr>
          <w:rFonts w:ascii="Arial" w:hAnsi="Arial"/>
          <w:sz w:val="28"/>
          <w:szCs w:val="28"/>
        </w:rPr>
        <w:t xml:space="preserve"> of the</w:t>
      </w:r>
      <w:r w:rsidR="00C844EA">
        <w:rPr>
          <w:rFonts w:ascii="Arial" w:hAnsi="Arial"/>
          <w:sz w:val="28"/>
          <w:szCs w:val="28"/>
        </w:rPr>
        <w:t>se</w:t>
      </w:r>
      <w:r w:rsidR="001767AE">
        <w:rPr>
          <w:rFonts w:ascii="Arial" w:hAnsi="Arial"/>
          <w:sz w:val="28"/>
          <w:szCs w:val="28"/>
        </w:rPr>
        <w:t xml:space="preserve"> centres</w:t>
      </w:r>
      <w:r w:rsidR="005A5BFA" w:rsidRPr="009E15EB">
        <w:rPr>
          <w:rFonts w:ascii="Arial" w:hAnsi="Arial"/>
          <w:sz w:val="28"/>
          <w:szCs w:val="28"/>
        </w:rPr>
        <w:t>?</w:t>
      </w:r>
      <w:r w:rsidR="009E15EB">
        <w:rPr>
          <w:rFonts w:ascii="Arial" w:hAnsi="Arial"/>
          <w:sz w:val="28"/>
          <w:szCs w:val="28"/>
        </w:rPr>
        <w:t xml:space="preserve">  What is the reason for siting the</w:t>
      </w:r>
      <w:r w:rsidR="0017278F">
        <w:rPr>
          <w:rFonts w:ascii="Arial" w:hAnsi="Arial"/>
          <w:sz w:val="28"/>
          <w:szCs w:val="28"/>
        </w:rPr>
        <w:t xml:space="preserve"> </w:t>
      </w:r>
      <w:r w:rsidR="009B114F">
        <w:rPr>
          <w:rFonts w:ascii="Arial" w:hAnsi="Arial"/>
          <w:sz w:val="28"/>
          <w:szCs w:val="28"/>
        </w:rPr>
        <w:t>hub in Alcester when there is a central location which already has a population</w:t>
      </w:r>
      <w:r w:rsidR="004F6CD2">
        <w:rPr>
          <w:rFonts w:ascii="Arial" w:hAnsi="Arial"/>
          <w:sz w:val="28"/>
          <w:szCs w:val="28"/>
        </w:rPr>
        <w:t xml:space="preserve"> 4.4</w:t>
      </w:r>
      <w:r w:rsidR="009B114F">
        <w:rPr>
          <w:rFonts w:ascii="Arial" w:hAnsi="Arial"/>
          <w:sz w:val="28"/>
          <w:szCs w:val="28"/>
        </w:rPr>
        <w:t xml:space="preserve"> times the size of Alcester</w:t>
      </w:r>
      <w:r w:rsidR="00C844EA">
        <w:rPr>
          <w:rFonts w:ascii="Arial" w:hAnsi="Arial"/>
          <w:sz w:val="28"/>
          <w:szCs w:val="28"/>
        </w:rPr>
        <w:t>,</w:t>
      </w:r>
      <w:r w:rsidR="009B114F">
        <w:rPr>
          <w:rFonts w:ascii="Arial" w:hAnsi="Arial"/>
          <w:sz w:val="28"/>
          <w:szCs w:val="28"/>
        </w:rPr>
        <w:t xml:space="preserve"> as demonstrated by the 2011 consensus</w:t>
      </w:r>
      <w:r w:rsidR="00BC0007">
        <w:rPr>
          <w:rFonts w:ascii="Arial" w:hAnsi="Arial"/>
          <w:sz w:val="28"/>
          <w:szCs w:val="28"/>
        </w:rPr>
        <w:t>?</w:t>
      </w:r>
    </w:p>
    <w:p w:rsidR="009B114F" w:rsidRDefault="009B114F" w:rsidP="00C844EA">
      <w:pPr>
        <w:tabs>
          <w:tab w:val="left" w:pos="567"/>
        </w:tabs>
        <w:jc w:val="both"/>
        <w:rPr>
          <w:rFonts w:ascii="Arial" w:hAnsi="Arial"/>
          <w:sz w:val="28"/>
          <w:szCs w:val="28"/>
        </w:rPr>
      </w:pPr>
    </w:p>
    <w:p w:rsidR="00023568" w:rsidRDefault="009B114F" w:rsidP="00C844EA">
      <w:pPr>
        <w:tabs>
          <w:tab w:val="left" w:pos="567"/>
        </w:tabs>
        <w:ind w:left="720"/>
        <w:jc w:val="both"/>
        <w:rPr>
          <w:rFonts w:ascii="Arial" w:hAnsi="Arial"/>
          <w:sz w:val="28"/>
          <w:szCs w:val="28"/>
        </w:rPr>
      </w:pPr>
      <w:r>
        <w:rPr>
          <w:rFonts w:ascii="Arial" w:hAnsi="Arial"/>
          <w:sz w:val="28"/>
          <w:szCs w:val="28"/>
        </w:rPr>
        <w:t xml:space="preserve">Stratford-upon-Avon  </w:t>
      </w:r>
      <w:r>
        <w:rPr>
          <w:rFonts w:ascii="Arial" w:hAnsi="Arial"/>
          <w:sz w:val="28"/>
          <w:szCs w:val="28"/>
        </w:rPr>
        <w:tab/>
        <w:t>-</w:t>
      </w:r>
      <w:r>
        <w:rPr>
          <w:rFonts w:ascii="Arial" w:hAnsi="Arial"/>
          <w:sz w:val="28"/>
          <w:szCs w:val="28"/>
        </w:rPr>
        <w:tab/>
        <w:t>27,445</w:t>
      </w:r>
    </w:p>
    <w:p w:rsidR="009B114F" w:rsidRDefault="009B114F" w:rsidP="00C844EA">
      <w:pPr>
        <w:tabs>
          <w:tab w:val="left" w:pos="567"/>
        </w:tabs>
        <w:ind w:left="720"/>
        <w:jc w:val="both"/>
        <w:rPr>
          <w:rFonts w:ascii="Arial" w:hAnsi="Arial"/>
          <w:sz w:val="28"/>
          <w:szCs w:val="28"/>
        </w:rPr>
      </w:pPr>
      <w:proofErr w:type="spellStart"/>
      <w:r>
        <w:rPr>
          <w:rFonts w:ascii="Arial" w:hAnsi="Arial"/>
          <w:sz w:val="28"/>
          <w:szCs w:val="28"/>
        </w:rPr>
        <w:t>Southam</w:t>
      </w:r>
      <w:proofErr w:type="spellEnd"/>
      <w:r>
        <w:rPr>
          <w:rFonts w:ascii="Arial" w:hAnsi="Arial"/>
          <w:sz w:val="28"/>
          <w:szCs w:val="28"/>
        </w:rPr>
        <w:tab/>
      </w:r>
      <w:r>
        <w:rPr>
          <w:rFonts w:ascii="Arial" w:hAnsi="Arial"/>
          <w:sz w:val="28"/>
          <w:szCs w:val="28"/>
        </w:rPr>
        <w:tab/>
      </w:r>
      <w:r>
        <w:rPr>
          <w:rFonts w:ascii="Arial" w:hAnsi="Arial"/>
          <w:sz w:val="28"/>
          <w:szCs w:val="28"/>
        </w:rPr>
        <w:tab/>
        <w:t>-</w:t>
      </w:r>
      <w:r>
        <w:rPr>
          <w:rFonts w:ascii="Arial" w:hAnsi="Arial"/>
          <w:sz w:val="28"/>
          <w:szCs w:val="28"/>
        </w:rPr>
        <w:tab/>
        <w:t xml:space="preserve">  6,567</w:t>
      </w:r>
    </w:p>
    <w:p w:rsidR="009B114F" w:rsidRDefault="009B114F" w:rsidP="00C844EA">
      <w:pPr>
        <w:tabs>
          <w:tab w:val="left" w:pos="567"/>
        </w:tabs>
        <w:ind w:left="720"/>
        <w:jc w:val="both"/>
        <w:rPr>
          <w:rFonts w:ascii="Arial" w:hAnsi="Arial"/>
          <w:sz w:val="28"/>
          <w:szCs w:val="28"/>
        </w:rPr>
      </w:pPr>
      <w:r>
        <w:rPr>
          <w:rFonts w:ascii="Arial" w:hAnsi="Arial"/>
          <w:sz w:val="28"/>
          <w:szCs w:val="28"/>
        </w:rPr>
        <w:t>Alcester</w:t>
      </w:r>
      <w:r>
        <w:rPr>
          <w:rFonts w:ascii="Arial" w:hAnsi="Arial"/>
          <w:sz w:val="28"/>
          <w:szCs w:val="28"/>
        </w:rPr>
        <w:tab/>
      </w:r>
      <w:r>
        <w:rPr>
          <w:rFonts w:ascii="Arial" w:hAnsi="Arial"/>
          <w:sz w:val="28"/>
          <w:szCs w:val="28"/>
        </w:rPr>
        <w:tab/>
      </w:r>
      <w:r>
        <w:rPr>
          <w:rFonts w:ascii="Arial" w:hAnsi="Arial"/>
          <w:sz w:val="28"/>
          <w:szCs w:val="28"/>
        </w:rPr>
        <w:tab/>
        <w:t>-</w:t>
      </w:r>
      <w:r>
        <w:rPr>
          <w:rFonts w:ascii="Arial" w:hAnsi="Arial"/>
          <w:sz w:val="28"/>
          <w:szCs w:val="28"/>
        </w:rPr>
        <w:tab/>
        <w:t xml:space="preserve">  6,273</w:t>
      </w:r>
    </w:p>
    <w:p w:rsidR="009B114F" w:rsidRDefault="009B114F" w:rsidP="00C844EA">
      <w:pPr>
        <w:tabs>
          <w:tab w:val="left" w:pos="567"/>
        </w:tabs>
        <w:ind w:left="720"/>
        <w:jc w:val="both"/>
        <w:rPr>
          <w:rFonts w:ascii="Arial" w:hAnsi="Arial"/>
          <w:sz w:val="28"/>
          <w:szCs w:val="28"/>
        </w:rPr>
      </w:pPr>
      <w:r>
        <w:rPr>
          <w:rFonts w:ascii="Arial" w:hAnsi="Arial"/>
          <w:sz w:val="28"/>
          <w:szCs w:val="28"/>
        </w:rPr>
        <w:t>Studley</w:t>
      </w:r>
      <w:r>
        <w:rPr>
          <w:rFonts w:ascii="Arial" w:hAnsi="Arial"/>
          <w:sz w:val="28"/>
          <w:szCs w:val="28"/>
        </w:rPr>
        <w:tab/>
      </w:r>
      <w:r>
        <w:rPr>
          <w:rFonts w:ascii="Arial" w:hAnsi="Arial"/>
          <w:sz w:val="28"/>
          <w:szCs w:val="28"/>
        </w:rPr>
        <w:tab/>
      </w:r>
      <w:r>
        <w:rPr>
          <w:rFonts w:ascii="Arial" w:hAnsi="Arial"/>
          <w:sz w:val="28"/>
          <w:szCs w:val="28"/>
        </w:rPr>
        <w:tab/>
        <w:t>-</w:t>
      </w:r>
      <w:r>
        <w:rPr>
          <w:rFonts w:ascii="Arial" w:hAnsi="Arial"/>
          <w:sz w:val="28"/>
          <w:szCs w:val="28"/>
        </w:rPr>
        <w:tab/>
        <w:t xml:space="preserve">  5,879</w:t>
      </w:r>
    </w:p>
    <w:p w:rsidR="009B114F" w:rsidRDefault="009B114F" w:rsidP="00C844EA">
      <w:pPr>
        <w:tabs>
          <w:tab w:val="left" w:pos="567"/>
        </w:tabs>
        <w:ind w:left="720"/>
        <w:jc w:val="both"/>
        <w:rPr>
          <w:rFonts w:ascii="Arial" w:hAnsi="Arial"/>
          <w:sz w:val="28"/>
          <w:szCs w:val="28"/>
        </w:rPr>
      </w:pPr>
      <w:r>
        <w:rPr>
          <w:rFonts w:ascii="Arial" w:hAnsi="Arial"/>
          <w:sz w:val="28"/>
          <w:szCs w:val="28"/>
        </w:rPr>
        <w:t>Wellesbourne</w:t>
      </w:r>
      <w:r>
        <w:rPr>
          <w:rFonts w:ascii="Arial" w:hAnsi="Arial"/>
          <w:sz w:val="28"/>
          <w:szCs w:val="28"/>
        </w:rPr>
        <w:tab/>
      </w:r>
      <w:r>
        <w:rPr>
          <w:rFonts w:ascii="Arial" w:hAnsi="Arial"/>
          <w:sz w:val="28"/>
          <w:szCs w:val="28"/>
        </w:rPr>
        <w:tab/>
        <w:t>-</w:t>
      </w:r>
      <w:r>
        <w:rPr>
          <w:rFonts w:ascii="Arial" w:hAnsi="Arial"/>
          <w:sz w:val="28"/>
          <w:szCs w:val="28"/>
        </w:rPr>
        <w:tab/>
        <w:t xml:space="preserve">  5,849</w:t>
      </w:r>
    </w:p>
    <w:p w:rsidR="009B114F" w:rsidRDefault="009B114F" w:rsidP="00C844EA">
      <w:pPr>
        <w:tabs>
          <w:tab w:val="left" w:pos="567"/>
        </w:tabs>
        <w:ind w:left="720"/>
        <w:jc w:val="both"/>
        <w:rPr>
          <w:rFonts w:ascii="Arial" w:hAnsi="Arial"/>
          <w:sz w:val="28"/>
          <w:szCs w:val="28"/>
        </w:rPr>
      </w:pPr>
      <w:proofErr w:type="spellStart"/>
      <w:r>
        <w:rPr>
          <w:rFonts w:ascii="Arial" w:hAnsi="Arial"/>
          <w:sz w:val="28"/>
          <w:szCs w:val="28"/>
        </w:rPr>
        <w:t>Lighhorne</w:t>
      </w:r>
      <w:proofErr w:type="spellEnd"/>
      <w:r>
        <w:rPr>
          <w:rFonts w:ascii="Arial" w:hAnsi="Arial"/>
          <w:sz w:val="28"/>
          <w:szCs w:val="28"/>
        </w:rPr>
        <w:t xml:space="preserve"> Heath</w:t>
      </w:r>
      <w:r>
        <w:rPr>
          <w:rFonts w:ascii="Arial" w:hAnsi="Arial"/>
          <w:sz w:val="28"/>
          <w:szCs w:val="28"/>
        </w:rPr>
        <w:tab/>
      </w:r>
      <w:r>
        <w:rPr>
          <w:rFonts w:ascii="Arial" w:hAnsi="Arial"/>
          <w:sz w:val="28"/>
          <w:szCs w:val="28"/>
        </w:rPr>
        <w:tab/>
        <w:t>-</w:t>
      </w:r>
      <w:r>
        <w:rPr>
          <w:rFonts w:ascii="Arial" w:hAnsi="Arial"/>
          <w:sz w:val="28"/>
          <w:szCs w:val="28"/>
        </w:rPr>
        <w:tab/>
        <w:t xml:space="preserve">     898</w:t>
      </w:r>
    </w:p>
    <w:p w:rsidR="00023568" w:rsidRPr="009E15EB" w:rsidRDefault="00023568" w:rsidP="00C844EA">
      <w:pPr>
        <w:tabs>
          <w:tab w:val="left" w:pos="567"/>
        </w:tabs>
        <w:jc w:val="both"/>
        <w:rPr>
          <w:rFonts w:ascii="Arial" w:hAnsi="Arial"/>
          <w:sz w:val="28"/>
          <w:szCs w:val="28"/>
        </w:rPr>
      </w:pPr>
    </w:p>
    <w:p w:rsidR="009B114F" w:rsidRDefault="00967553" w:rsidP="00C844EA">
      <w:pPr>
        <w:tabs>
          <w:tab w:val="left" w:pos="567"/>
        </w:tabs>
        <w:jc w:val="both"/>
        <w:rPr>
          <w:rFonts w:ascii="Arial" w:hAnsi="Arial"/>
          <w:sz w:val="28"/>
          <w:szCs w:val="28"/>
        </w:rPr>
      </w:pPr>
      <w:r w:rsidRPr="009E15EB">
        <w:rPr>
          <w:rFonts w:ascii="Arial" w:hAnsi="Arial"/>
          <w:sz w:val="28"/>
          <w:szCs w:val="28"/>
        </w:rPr>
        <w:t xml:space="preserve">If there is no alternative </w:t>
      </w:r>
      <w:r w:rsidR="0017278F">
        <w:rPr>
          <w:rFonts w:ascii="Arial" w:hAnsi="Arial"/>
          <w:sz w:val="28"/>
          <w:szCs w:val="28"/>
        </w:rPr>
        <w:t>for anything other than</w:t>
      </w:r>
      <w:r w:rsidRPr="009E15EB">
        <w:rPr>
          <w:rFonts w:ascii="Arial" w:hAnsi="Arial"/>
          <w:sz w:val="28"/>
          <w:szCs w:val="28"/>
        </w:rPr>
        <w:t xml:space="preserve"> one centre, The Town Council unanimously</w:t>
      </w:r>
      <w:r w:rsidR="008110F0" w:rsidRPr="009E15EB">
        <w:rPr>
          <w:rFonts w:ascii="Arial" w:hAnsi="Arial"/>
          <w:sz w:val="28"/>
          <w:szCs w:val="28"/>
        </w:rPr>
        <w:t xml:space="preserve"> believe</w:t>
      </w:r>
      <w:r w:rsidRPr="009E15EB">
        <w:rPr>
          <w:rFonts w:ascii="Arial" w:hAnsi="Arial"/>
          <w:sz w:val="28"/>
          <w:szCs w:val="28"/>
        </w:rPr>
        <w:t>s that</w:t>
      </w:r>
      <w:r w:rsidR="008110F0" w:rsidRPr="009E15EB">
        <w:rPr>
          <w:rFonts w:ascii="Arial" w:hAnsi="Arial"/>
          <w:sz w:val="28"/>
          <w:szCs w:val="28"/>
        </w:rPr>
        <w:t xml:space="preserve"> t</w:t>
      </w:r>
      <w:r w:rsidR="00581C90" w:rsidRPr="009E15EB">
        <w:rPr>
          <w:rFonts w:ascii="Arial" w:hAnsi="Arial"/>
          <w:sz w:val="28"/>
          <w:szCs w:val="28"/>
        </w:rPr>
        <w:t>he central hub has to be based in Stratford-upon-Avon, on grounds of the size of the population and the geogra</w:t>
      </w:r>
      <w:r w:rsidR="0017278F">
        <w:rPr>
          <w:rFonts w:ascii="Arial" w:hAnsi="Arial"/>
          <w:sz w:val="28"/>
          <w:szCs w:val="28"/>
        </w:rPr>
        <w:t>phic centrality.  Alcester has fewer</w:t>
      </w:r>
      <w:r w:rsidR="00581C90" w:rsidRPr="009E15EB">
        <w:rPr>
          <w:rFonts w:ascii="Arial" w:hAnsi="Arial"/>
          <w:sz w:val="28"/>
          <w:szCs w:val="28"/>
        </w:rPr>
        <w:t xml:space="preserve"> new housing proposals </w:t>
      </w:r>
      <w:r w:rsidR="009B114F">
        <w:rPr>
          <w:rFonts w:ascii="Arial" w:hAnsi="Arial"/>
          <w:sz w:val="28"/>
          <w:szCs w:val="28"/>
        </w:rPr>
        <w:t xml:space="preserve">than </w:t>
      </w:r>
      <w:r w:rsidR="009B114F" w:rsidRPr="009E15EB">
        <w:rPr>
          <w:rFonts w:ascii="Arial" w:hAnsi="Arial"/>
          <w:sz w:val="28"/>
          <w:szCs w:val="28"/>
        </w:rPr>
        <w:t>elsewhere</w:t>
      </w:r>
      <w:r w:rsidR="00581C90" w:rsidRPr="009E15EB">
        <w:rPr>
          <w:rFonts w:ascii="Arial" w:hAnsi="Arial"/>
          <w:sz w:val="28"/>
          <w:szCs w:val="28"/>
        </w:rPr>
        <w:t xml:space="preserve"> in the district.  </w:t>
      </w:r>
      <w:r w:rsidR="00671116">
        <w:rPr>
          <w:rFonts w:ascii="Arial" w:hAnsi="Arial"/>
          <w:sz w:val="28"/>
          <w:szCs w:val="28"/>
        </w:rPr>
        <w:t>D</w:t>
      </w:r>
      <w:r w:rsidR="00581C90" w:rsidRPr="009E15EB">
        <w:rPr>
          <w:rFonts w:ascii="Arial" w:hAnsi="Arial"/>
          <w:sz w:val="28"/>
          <w:szCs w:val="28"/>
        </w:rPr>
        <w:t xml:space="preserve">emographically, </w:t>
      </w:r>
      <w:r w:rsidR="0017278F">
        <w:rPr>
          <w:rFonts w:ascii="Arial" w:hAnsi="Arial"/>
          <w:sz w:val="28"/>
          <w:szCs w:val="28"/>
        </w:rPr>
        <w:t>the h</w:t>
      </w:r>
      <w:r w:rsidR="00581C90" w:rsidRPr="009E15EB">
        <w:rPr>
          <w:rFonts w:ascii="Arial" w:hAnsi="Arial"/>
          <w:sz w:val="28"/>
          <w:szCs w:val="28"/>
        </w:rPr>
        <w:t xml:space="preserve">ub should be in </w:t>
      </w:r>
      <w:r w:rsidR="00023568" w:rsidRPr="009E15EB">
        <w:rPr>
          <w:rFonts w:ascii="Arial" w:hAnsi="Arial"/>
          <w:sz w:val="28"/>
          <w:szCs w:val="28"/>
        </w:rPr>
        <w:t xml:space="preserve">central </w:t>
      </w:r>
      <w:r w:rsidR="00581C90" w:rsidRPr="009E15EB">
        <w:rPr>
          <w:rFonts w:ascii="Arial" w:hAnsi="Arial"/>
          <w:sz w:val="28"/>
          <w:szCs w:val="28"/>
        </w:rPr>
        <w:t xml:space="preserve">Stratford-upon-Avon, </w:t>
      </w:r>
      <w:r w:rsidR="00023568" w:rsidRPr="009E15EB">
        <w:rPr>
          <w:rFonts w:ascii="Arial" w:hAnsi="Arial"/>
          <w:sz w:val="28"/>
          <w:szCs w:val="28"/>
        </w:rPr>
        <w:t>or even Wellesbourne</w:t>
      </w:r>
      <w:r w:rsidR="009B114F">
        <w:rPr>
          <w:rFonts w:ascii="Arial" w:hAnsi="Arial"/>
          <w:sz w:val="28"/>
          <w:szCs w:val="28"/>
        </w:rPr>
        <w:t xml:space="preserve"> which is also faced with significant housing development.  In terms of</w:t>
      </w:r>
      <w:r w:rsidR="00C844EA">
        <w:rPr>
          <w:rFonts w:ascii="Arial" w:hAnsi="Arial"/>
          <w:sz w:val="28"/>
          <w:szCs w:val="28"/>
        </w:rPr>
        <w:t xml:space="preserve"> the</w:t>
      </w:r>
      <w:r w:rsidR="009B114F">
        <w:rPr>
          <w:rFonts w:ascii="Arial" w:hAnsi="Arial"/>
          <w:sz w:val="28"/>
          <w:szCs w:val="28"/>
        </w:rPr>
        <w:t xml:space="preserve"> current</w:t>
      </w:r>
      <w:r w:rsidR="00C844EA">
        <w:rPr>
          <w:rFonts w:ascii="Arial" w:hAnsi="Arial"/>
          <w:sz w:val="28"/>
          <w:szCs w:val="28"/>
        </w:rPr>
        <w:t xml:space="preserve"> population</w:t>
      </w:r>
      <w:r w:rsidR="009B114F">
        <w:rPr>
          <w:rFonts w:ascii="Arial" w:hAnsi="Arial"/>
          <w:sz w:val="28"/>
          <w:szCs w:val="28"/>
        </w:rPr>
        <w:t xml:space="preserve"> </w:t>
      </w:r>
      <w:r w:rsidR="00C844EA">
        <w:rPr>
          <w:rFonts w:ascii="Arial" w:hAnsi="Arial"/>
          <w:sz w:val="28"/>
          <w:szCs w:val="28"/>
        </w:rPr>
        <w:t>and the projected growth</w:t>
      </w:r>
      <w:r w:rsidR="00671116">
        <w:rPr>
          <w:rFonts w:ascii="Arial" w:hAnsi="Arial"/>
          <w:sz w:val="28"/>
          <w:szCs w:val="28"/>
        </w:rPr>
        <w:t xml:space="preserve"> in housing developments</w:t>
      </w:r>
      <w:r w:rsidR="009B114F">
        <w:rPr>
          <w:rFonts w:ascii="Arial" w:hAnsi="Arial"/>
          <w:sz w:val="28"/>
          <w:szCs w:val="28"/>
        </w:rPr>
        <w:t xml:space="preserve">, </w:t>
      </w:r>
      <w:r w:rsidR="0026161E">
        <w:rPr>
          <w:rFonts w:ascii="Arial" w:hAnsi="Arial"/>
          <w:sz w:val="28"/>
          <w:szCs w:val="28"/>
        </w:rPr>
        <w:t xml:space="preserve">siting it in </w:t>
      </w:r>
      <w:r w:rsidR="009B114F">
        <w:rPr>
          <w:rFonts w:ascii="Arial" w:hAnsi="Arial"/>
          <w:sz w:val="28"/>
          <w:szCs w:val="28"/>
        </w:rPr>
        <w:t xml:space="preserve">Alcester is completely the wrong side of the district. </w:t>
      </w:r>
    </w:p>
    <w:p w:rsidR="00023568" w:rsidRPr="009E15EB" w:rsidRDefault="00023568" w:rsidP="00C844EA">
      <w:pPr>
        <w:pStyle w:val="Default"/>
        <w:ind w:left="720"/>
        <w:jc w:val="both"/>
        <w:rPr>
          <w:i/>
          <w:sz w:val="28"/>
          <w:szCs w:val="28"/>
        </w:rPr>
      </w:pPr>
    </w:p>
    <w:p w:rsidR="0017278F" w:rsidRDefault="00023568" w:rsidP="00C844EA">
      <w:pPr>
        <w:pStyle w:val="Default"/>
        <w:ind w:left="720" w:hanging="720"/>
        <w:jc w:val="both"/>
        <w:rPr>
          <w:sz w:val="28"/>
          <w:szCs w:val="28"/>
        </w:rPr>
      </w:pPr>
      <w:r w:rsidRPr="009E15EB">
        <w:rPr>
          <w:sz w:val="28"/>
          <w:szCs w:val="28"/>
        </w:rPr>
        <w:t xml:space="preserve">The town of Stratford-upon-Avon has the </w:t>
      </w:r>
      <w:r w:rsidR="0017278F">
        <w:rPr>
          <w:sz w:val="28"/>
          <w:szCs w:val="28"/>
        </w:rPr>
        <w:t>most effective public transport</w:t>
      </w:r>
    </w:p>
    <w:p w:rsidR="004F6CD2" w:rsidRDefault="00023568" w:rsidP="00C844EA">
      <w:pPr>
        <w:pStyle w:val="Default"/>
        <w:jc w:val="both"/>
        <w:rPr>
          <w:sz w:val="28"/>
          <w:szCs w:val="28"/>
        </w:rPr>
      </w:pPr>
      <w:proofErr w:type="gramStart"/>
      <w:r w:rsidRPr="009E15EB">
        <w:rPr>
          <w:sz w:val="28"/>
          <w:szCs w:val="28"/>
        </w:rPr>
        <w:t>service</w:t>
      </w:r>
      <w:proofErr w:type="gramEnd"/>
      <w:r w:rsidRPr="009E15EB">
        <w:rPr>
          <w:sz w:val="28"/>
          <w:szCs w:val="28"/>
        </w:rPr>
        <w:t>, a</w:t>
      </w:r>
      <w:r w:rsidR="0017278F">
        <w:rPr>
          <w:sz w:val="28"/>
          <w:szCs w:val="28"/>
        </w:rPr>
        <w:t xml:space="preserve">nd </w:t>
      </w:r>
      <w:r w:rsidRPr="009E15EB">
        <w:rPr>
          <w:sz w:val="28"/>
          <w:szCs w:val="28"/>
        </w:rPr>
        <w:t>is the most accessible location for those travelling from all the other affected locations.</w:t>
      </w:r>
      <w:r w:rsidRPr="009E15EB">
        <w:rPr>
          <w:i/>
          <w:sz w:val="28"/>
          <w:szCs w:val="28"/>
        </w:rPr>
        <w:t xml:space="preserve">  </w:t>
      </w:r>
      <w:r w:rsidR="00F36836" w:rsidRPr="009E15EB">
        <w:rPr>
          <w:sz w:val="28"/>
          <w:szCs w:val="28"/>
        </w:rPr>
        <w:t xml:space="preserve">People in </w:t>
      </w:r>
      <w:proofErr w:type="spellStart"/>
      <w:r w:rsidR="00F36836" w:rsidRPr="009E15EB">
        <w:rPr>
          <w:sz w:val="28"/>
          <w:szCs w:val="28"/>
        </w:rPr>
        <w:t>Southam</w:t>
      </w:r>
      <w:proofErr w:type="spellEnd"/>
      <w:r w:rsidR="00F36836" w:rsidRPr="009E15EB">
        <w:rPr>
          <w:sz w:val="28"/>
          <w:szCs w:val="28"/>
        </w:rPr>
        <w:t xml:space="preserve"> who want to get to </w:t>
      </w:r>
      <w:r w:rsidR="00967553" w:rsidRPr="009E15EB">
        <w:rPr>
          <w:sz w:val="28"/>
          <w:szCs w:val="28"/>
        </w:rPr>
        <w:t>a</w:t>
      </w:r>
      <w:r w:rsidR="00F36836" w:rsidRPr="009E15EB">
        <w:rPr>
          <w:sz w:val="28"/>
          <w:szCs w:val="28"/>
        </w:rPr>
        <w:t xml:space="preserve"> </w:t>
      </w:r>
      <w:r w:rsidR="00967553" w:rsidRPr="009E15EB">
        <w:rPr>
          <w:sz w:val="28"/>
          <w:szCs w:val="28"/>
        </w:rPr>
        <w:t>h</w:t>
      </w:r>
      <w:r w:rsidR="005A5BFA" w:rsidRPr="009E15EB">
        <w:rPr>
          <w:sz w:val="28"/>
          <w:szCs w:val="28"/>
        </w:rPr>
        <w:t>ub</w:t>
      </w:r>
      <w:r w:rsidR="00F36836" w:rsidRPr="009E15EB">
        <w:rPr>
          <w:sz w:val="28"/>
          <w:szCs w:val="28"/>
        </w:rPr>
        <w:t xml:space="preserve"> in Alcester</w:t>
      </w:r>
      <w:r w:rsidR="005A5BFA" w:rsidRPr="009E15EB">
        <w:rPr>
          <w:sz w:val="28"/>
          <w:szCs w:val="28"/>
        </w:rPr>
        <w:t xml:space="preserve"> will</w:t>
      </w:r>
      <w:r w:rsidR="00F36836" w:rsidRPr="009E15EB">
        <w:rPr>
          <w:sz w:val="28"/>
          <w:szCs w:val="28"/>
        </w:rPr>
        <w:t xml:space="preserve"> have to travel a</w:t>
      </w:r>
      <w:r w:rsidR="0017278F">
        <w:rPr>
          <w:sz w:val="28"/>
          <w:szCs w:val="28"/>
        </w:rPr>
        <w:t xml:space="preserve">pproximately </w:t>
      </w:r>
      <w:r w:rsidR="00671116">
        <w:rPr>
          <w:sz w:val="28"/>
          <w:szCs w:val="28"/>
        </w:rPr>
        <w:t>30 miles</w:t>
      </w:r>
      <w:r w:rsidR="00C844EA">
        <w:rPr>
          <w:sz w:val="28"/>
          <w:szCs w:val="28"/>
        </w:rPr>
        <w:t>.  Without their own transport, p</w:t>
      </w:r>
      <w:r w:rsidR="00581C90" w:rsidRPr="009E15EB">
        <w:rPr>
          <w:sz w:val="28"/>
          <w:szCs w:val="28"/>
        </w:rPr>
        <w:t xml:space="preserve">eople are </w:t>
      </w:r>
      <w:r w:rsidR="00C844EA">
        <w:rPr>
          <w:sz w:val="28"/>
          <w:szCs w:val="28"/>
        </w:rPr>
        <w:t xml:space="preserve">going to find it incredibly difficult to </w:t>
      </w:r>
      <w:r w:rsidR="00581C90" w:rsidRPr="009E15EB">
        <w:rPr>
          <w:sz w:val="28"/>
          <w:szCs w:val="28"/>
        </w:rPr>
        <w:t xml:space="preserve">travel from </w:t>
      </w:r>
      <w:proofErr w:type="spellStart"/>
      <w:r w:rsidR="00581C90" w:rsidRPr="009E15EB">
        <w:rPr>
          <w:sz w:val="28"/>
          <w:szCs w:val="28"/>
        </w:rPr>
        <w:t>Southam</w:t>
      </w:r>
      <w:proofErr w:type="spellEnd"/>
      <w:r w:rsidR="00581C90" w:rsidRPr="009E15EB">
        <w:rPr>
          <w:sz w:val="28"/>
          <w:szCs w:val="28"/>
        </w:rPr>
        <w:t xml:space="preserve"> to Alcester – it would require getting a bus from </w:t>
      </w:r>
      <w:proofErr w:type="spellStart"/>
      <w:r w:rsidR="00581C90" w:rsidRPr="009E15EB">
        <w:rPr>
          <w:sz w:val="28"/>
          <w:szCs w:val="28"/>
        </w:rPr>
        <w:t>Southam</w:t>
      </w:r>
      <w:proofErr w:type="spellEnd"/>
      <w:r w:rsidR="00581C90" w:rsidRPr="009E15EB">
        <w:rPr>
          <w:sz w:val="28"/>
          <w:szCs w:val="28"/>
        </w:rPr>
        <w:t xml:space="preserve"> to</w:t>
      </w:r>
      <w:r w:rsidR="0026161E">
        <w:rPr>
          <w:sz w:val="28"/>
          <w:szCs w:val="28"/>
        </w:rPr>
        <w:t xml:space="preserve"> Leamington Spa, then to</w:t>
      </w:r>
      <w:r w:rsidR="00581C90" w:rsidRPr="009E15EB">
        <w:rPr>
          <w:sz w:val="28"/>
          <w:szCs w:val="28"/>
        </w:rPr>
        <w:t xml:space="preserve"> Stratford-upon-Avon and then another bus from Stratford-upon-Avon to Alcester.  </w:t>
      </w:r>
      <w:r w:rsidR="004F6CD2">
        <w:rPr>
          <w:sz w:val="28"/>
          <w:szCs w:val="28"/>
        </w:rPr>
        <w:t xml:space="preserve">Not ‘all roads </w:t>
      </w:r>
      <w:r w:rsidR="0026161E">
        <w:rPr>
          <w:sz w:val="28"/>
          <w:szCs w:val="28"/>
        </w:rPr>
        <w:t>lead</w:t>
      </w:r>
      <w:r w:rsidR="004F6CD2">
        <w:rPr>
          <w:sz w:val="28"/>
          <w:szCs w:val="28"/>
        </w:rPr>
        <w:t xml:space="preserve"> to Rome’ but they certainly seem to be </w:t>
      </w:r>
      <w:r w:rsidR="0026161E">
        <w:rPr>
          <w:sz w:val="28"/>
          <w:szCs w:val="28"/>
        </w:rPr>
        <w:t>leading</w:t>
      </w:r>
      <w:r w:rsidR="004F6CD2">
        <w:rPr>
          <w:sz w:val="28"/>
          <w:szCs w:val="28"/>
        </w:rPr>
        <w:t xml:space="preserve"> to Stratford-upon-Avon, so why not just let the bus stop </w:t>
      </w:r>
      <w:r w:rsidR="00535FFC">
        <w:rPr>
          <w:sz w:val="28"/>
          <w:szCs w:val="28"/>
        </w:rPr>
        <w:t>h</w:t>
      </w:r>
      <w:r w:rsidR="004F6CD2">
        <w:rPr>
          <w:sz w:val="28"/>
          <w:szCs w:val="28"/>
        </w:rPr>
        <w:t>ere?</w:t>
      </w:r>
    </w:p>
    <w:p w:rsidR="004F6CD2" w:rsidRDefault="004F6CD2" w:rsidP="00C844EA">
      <w:pPr>
        <w:pStyle w:val="Default"/>
        <w:jc w:val="both"/>
        <w:rPr>
          <w:sz w:val="28"/>
          <w:szCs w:val="28"/>
        </w:rPr>
      </w:pPr>
    </w:p>
    <w:p w:rsidR="00F36836" w:rsidRPr="0017278F" w:rsidRDefault="004F6CD2" w:rsidP="00C844EA">
      <w:pPr>
        <w:pStyle w:val="Default"/>
        <w:jc w:val="both"/>
        <w:rPr>
          <w:sz w:val="28"/>
          <w:szCs w:val="28"/>
        </w:rPr>
      </w:pPr>
      <w:r>
        <w:rPr>
          <w:sz w:val="28"/>
          <w:szCs w:val="28"/>
        </w:rPr>
        <w:t>As it stands, t</w:t>
      </w:r>
      <w:r w:rsidR="00F36836" w:rsidRPr="009E15EB">
        <w:rPr>
          <w:sz w:val="28"/>
          <w:szCs w:val="28"/>
        </w:rPr>
        <w:t xml:space="preserve">he distances people would have to travel </w:t>
      </w:r>
      <w:r w:rsidR="00C844EA">
        <w:rPr>
          <w:sz w:val="28"/>
          <w:szCs w:val="28"/>
        </w:rPr>
        <w:t xml:space="preserve">on public transport </w:t>
      </w:r>
      <w:r w:rsidR="0017278F">
        <w:rPr>
          <w:sz w:val="28"/>
          <w:szCs w:val="28"/>
        </w:rPr>
        <w:t>means</w:t>
      </w:r>
      <w:r w:rsidR="00F36836" w:rsidRPr="009E15EB">
        <w:rPr>
          <w:sz w:val="28"/>
          <w:szCs w:val="28"/>
        </w:rPr>
        <w:t xml:space="preserve"> that</w:t>
      </w:r>
      <w:r w:rsidR="005A5BFA" w:rsidRPr="009E15EB">
        <w:rPr>
          <w:sz w:val="28"/>
          <w:szCs w:val="28"/>
        </w:rPr>
        <w:t xml:space="preserve"> most probably</w:t>
      </w:r>
      <w:r w:rsidR="00581C90" w:rsidRPr="009E15EB">
        <w:rPr>
          <w:sz w:val="28"/>
          <w:szCs w:val="28"/>
        </w:rPr>
        <w:t>,</w:t>
      </w:r>
      <w:r w:rsidR="00F36836" w:rsidRPr="009E15EB">
        <w:rPr>
          <w:sz w:val="28"/>
          <w:szCs w:val="28"/>
        </w:rPr>
        <w:t xml:space="preserve"> they are not going to use the Children’s Centres</w:t>
      </w:r>
      <w:r w:rsidR="000656AE" w:rsidRPr="009E15EB">
        <w:rPr>
          <w:sz w:val="28"/>
          <w:szCs w:val="28"/>
        </w:rPr>
        <w:t xml:space="preserve"> at all,</w:t>
      </w:r>
      <w:r w:rsidR="00581C90" w:rsidRPr="009E15EB">
        <w:rPr>
          <w:sz w:val="28"/>
          <w:szCs w:val="28"/>
        </w:rPr>
        <w:t xml:space="preserve"> and the people that need these centres</w:t>
      </w:r>
      <w:r>
        <w:rPr>
          <w:sz w:val="28"/>
          <w:szCs w:val="28"/>
        </w:rPr>
        <w:t xml:space="preserve"> the</w:t>
      </w:r>
      <w:r w:rsidR="00581C90" w:rsidRPr="009E15EB">
        <w:rPr>
          <w:sz w:val="28"/>
          <w:szCs w:val="28"/>
        </w:rPr>
        <w:t xml:space="preserve"> </w:t>
      </w:r>
      <w:r w:rsidR="000656AE" w:rsidRPr="009E15EB">
        <w:rPr>
          <w:sz w:val="28"/>
          <w:szCs w:val="28"/>
        </w:rPr>
        <w:t>most</w:t>
      </w:r>
      <w:r w:rsidR="00671116">
        <w:rPr>
          <w:sz w:val="28"/>
          <w:szCs w:val="28"/>
        </w:rPr>
        <w:t>,</w:t>
      </w:r>
      <w:r w:rsidR="000656AE" w:rsidRPr="009E15EB">
        <w:rPr>
          <w:sz w:val="28"/>
          <w:szCs w:val="28"/>
        </w:rPr>
        <w:t xml:space="preserve"> </w:t>
      </w:r>
      <w:r w:rsidR="00581C90" w:rsidRPr="009E15EB">
        <w:rPr>
          <w:sz w:val="28"/>
          <w:szCs w:val="28"/>
        </w:rPr>
        <w:t>are probably the people who can least afford the travel costs.</w:t>
      </w:r>
      <w:r w:rsidR="00C844EA">
        <w:rPr>
          <w:sz w:val="28"/>
          <w:szCs w:val="28"/>
        </w:rPr>
        <w:t xml:space="preserve">  Even if a bus is available, will these run at times that will sync with the </w:t>
      </w:r>
      <w:r w:rsidR="00C844EA">
        <w:rPr>
          <w:sz w:val="28"/>
          <w:szCs w:val="28"/>
        </w:rPr>
        <w:lastRenderedPageBreak/>
        <w:t>opening times of the hub, and can these bus services be relied upon in the future, or will these too be subject to cuts?</w:t>
      </w:r>
    </w:p>
    <w:p w:rsidR="000656AE" w:rsidRPr="009E15EB" w:rsidRDefault="000656AE" w:rsidP="00C844EA">
      <w:pPr>
        <w:tabs>
          <w:tab w:val="left" w:pos="567"/>
        </w:tabs>
        <w:jc w:val="both"/>
        <w:rPr>
          <w:rFonts w:ascii="Arial" w:hAnsi="Arial"/>
          <w:sz w:val="28"/>
          <w:szCs w:val="28"/>
        </w:rPr>
      </w:pPr>
    </w:p>
    <w:p w:rsidR="0017278F" w:rsidRDefault="000656AE" w:rsidP="00C844EA">
      <w:pPr>
        <w:tabs>
          <w:tab w:val="left" w:pos="567"/>
        </w:tabs>
        <w:jc w:val="both"/>
        <w:rPr>
          <w:rFonts w:ascii="Arial" w:hAnsi="Arial"/>
          <w:sz w:val="28"/>
          <w:szCs w:val="28"/>
        </w:rPr>
      </w:pPr>
      <w:r w:rsidRPr="009E15EB">
        <w:rPr>
          <w:rFonts w:ascii="Arial" w:hAnsi="Arial"/>
          <w:sz w:val="28"/>
          <w:szCs w:val="28"/>
        </w:rPr>
        <w:t xml:space="preserve">Children’s Centres are not just geared towards parenting projects but if the centres are closed, where </w:t>
      </w:r>
      <w:r w:rsidR="00023568" w:rsidRPr="009E15EB">
        <w:rPr>
          <w:rFonts w:ascii="Arial" w:hAnsi="Arial"/>
          <w:sz w:val="28"/>
          <w:szCs w:val="28"/>
        </w:rPr>
        <w:t xml:space="preserve">do parents </w:t>
      </w:r>
      <w:r w:rsidRPr="009E15EB">
        <w:rPr>
          <w:rFonts w:ascii="Arial" w:hAnsi="Arial"/>
          <w:sz w:val="28"/>
          <w:szCs w:val="28"/>
        </w:rPr>
        <w:t>go to have their baby weighed</w:t>
      </w:r>
      <w:r w:rsidR="0026161E">
        <w:rPr>
          <w:rFonts w:ascii="Arial" w:hAnsi="Arial"/>
          <w:sz w:val="28"/>
          <w:szCs w:val="28"/>
        </w:rPr>
        <w:t>?</w:t>
      </w:r>
      <w:r w:rsidRPr="009E15EB">
        <w:rPr>
          <w:rFonts w:ascii="Arial" w:hAnsi="Arial"/>
          <w:sz w:val="28"/>
          <w:szCs w:val="28"/>
        </w:rPr>
        <w:t xml:space="preserve"> </w:t>
      </w:r>
      <w:r w:rsidR="00D64A8F">
        <w:rPr>
          <w:rFonts w:ascii="Arial" w:hAnsi="Arial"/>
          <w:sz w:val="28"/>
          <w:szCs w:val="28"/>
        </w:rPr>
        <w:t xml:space="preserve">  </w:t>
      </w:r>
      <w:r w:rsidR="0026161E">
        <w:rPr>
          <w:rFonts w:ascii="Arial" w:hAnsi="Arial"/>
          <w:sz w:val="28"/>
          <w:szCs w:val="28"/>
        </w:rPr>
        <w:t xml:space="preserve">For those really struggling with parenthood, where </w:t>
      </w:r>
      <w:r w:rsidR="00D64A8F">
        <w:rPr>
          <w:rFonts w:ascii="Arial" w:hAnsi="Arial"/>
          <w:sz w:val="28"/>
          <w:szCs w:val="28"/>
        </w:rPr>
        <w:t>will</w:t>
      </w:r>
      <w:r w:rsidR="0026161E">
        <w:rPr>
          <w:rFonts w:ascii="Arial" w:hAnsi="Arial"/>
          <w:sz w:val="28"/>
          <w:szCs w:val="28"/>
        </w:rPr>
        <w:t xml:space="preserve"> they </w:t>
      </w:r>
      <w:r w:rsidRPr="009E15EB">
        <w:rPr>
          <w:rFonts w:ascii="Arial" w:hAnsi="Arial"/>
          <w:sz w:val="28"/>
          <w:szCs w:val="28"/>
        </w:rPr>
        <w:t xml:space="preserve">receive reassurance and support, which is vital to </w:t>
      </w:r>
      <w:r w:rsidR="001B736D">
        <w:rPr>
          <w:rFonts w:ascii="Arial" w:hAnsi="Arial"/>
          <w:sz w:val="28"/>
          <w:szCs w:val="28"/>
        </w:rPr>
        <w:t xml:space="preserve">an </w:t>
      </w:r>
      <w:r w:rsidRPr="009E15EB">
        <w:rPr>
          <w:rFonts w:ascii="Arial" w:hAnsi="Arial"/>
          <w:sz w:val="28"/>
          <w:szCs w:val="28"/>
        </w:rPr>
        <w:t xml:space="preserve">inexperienced </w:t>
      </w:r>
      <w:r w:rsidR="00D64A8F">
        <w:rPr>
          <w:rFonts w:ascii="Arial" w:hAnsi="Arial"/>
          <w:sz w:val="28"/>
          <w:szCs w:val="28"/>
        </w:rPr>
        <w:t>or vulnerable parent</w:t>
      </w:r>
      <w:r w:rsidRPr="009E15EB">
        <w:rPr>
          <w:rFonts w:ascii="Arial" w:hAnsi="Arial"/>
          <w:sz w:val="28"/>
          <w:szCs w:val="28"/>
        </w:rPr>
        <w:t>?  Without this support, which has been described by many as a ‘lifeline’, there will be an additional burden on the NHS with parents having to see a doctor</w:t>
      </w:r>
      <w:r w:rsidR="00023568" w:rsidRPr="009E15EB">
        <w:rPr>
          <w:rFonts w:ascii="Arial" w:hAnsi="Arial"/>
          <w:sz w:val="28"/>
          <w:szCs w:val="28"/>
        </w:rPr>
        <w:t xml:space="preserve"> for something that could have been </w:t>
      </w:r>
      <w:r w:rsidR="00D64A8F">
        <w:rPr>
          <w:rFonts w:ascii="Arial" w:hAnsi="Arial"/>
          <w:sz w:val="28"/>
          <w:szCs w:val="28"/>
        </w:rPr>
        <w:t xml:space="preserve">so </w:t>
      </w:r>
      <w:r w:rsidR="00023568" w:rsidRPr="009E15EB">
        <w:rPr>
          <w:rFonts w:ascii="Arial" w:hAnsi="Arial"/>
          <w:sz w:val="28"/>
          <w:szCs w:val="28"/>
        </w:rPr>
        <w:t xml:space="preserve">easily </w:t>
      </w:r>
      <w:r w:rsidR="00C844EA">
        <w:rPr>
          <w:rFonts w:ascii="Arial" w:hAnsi="Arial"/>
          <w:sz w:val="28"/>
          <w:szCs w:val="28"/>
        </w:rPr>
        <w:t>and quickly dealt with at</w:t>
      </w:r>
      <w:r w:rsidR="00023568" w:rsidRPr="009E15EB">
        <w:rPr>
          <w:rFonts w:ascii="Arial" w:hAnsi="Arial"/>
          <w:sz w:val="28"/>
          <w:szCs w:val="28"/>
        </w:rPr>
        <w:t xml:space="preserve"> a Children’s Centre</w:t>
      </w:r>
      <w:r w:rsidR="007518F4" w:rsidRPr="009E15EB">
        <w:rPr>
          <w:rFonts w:ascii="Arial" w:hAnsi="Arial"/>
          <w:sz w:val="28"/>
          <w:szCs w:val="28"/>
        </w:rPr>
        <w:t xml:space="preserve">. </w:t>
      </w:r>
      <w:r w:rsidR="0026161E">
        <w:rPr>
          <w:rFonts w:ascii="Arial" w:hAnsi="Arial"/>
          <w:sz w:val="28"/>
          <w:szCs w:val="28"/>
        </w:rPr>
        <w:t xml:space="preserve">  If this support is not available for children of an early age, their problems will become more apparent as they start their primary education and </w:t>
      </w:r>
      <w:r w:rsidR="00D64A8F">
        <w:rPr>
          <w:rFonts w:ascii="Arial" w:hAnsi="Arial"/>
          <w:sz w:val="28"/>
          <w:szCs w:val="28"/>
        </w:rPr>
        <w:t>tackl</w:t>
      </w:r>
      <w:r w:rsidR="0026161E">
        <w:rPr>
          <w:rFonts w:ascii="Arial" w:hAnsi="Arial"/>
          <w:sz w:val="28"/>
          <w:szCs w:val="28"/>
        </w:rPr>
        <w:t xml:space="preserve">ing these issues at a later stage will </w:t>
      </w:r>
      <w:r w:rsidR="00D64A8F">
        <w:rPr>
          <w:rFonts w:ascii="Arial" w:hAnsi="Arial"/>
          <w:sz w:val="28"/>
          <w:szCs w:val="28"/>
        </w:rPr>
        <w:t xml:space="preserve">ultimately </w:t>
      </w:r>
      <w:r w:rsidR="0026161E">
        <w:rPr>
          <w:rFonts w:ascii="Arial" w:hAnsi="Arial"/>
          <w:sz w:val="28"/>
          <w:szCs w:val="28"/>
        </w:rPr>
        <w:t xml:space="preserve">cost more to resource.  </w:t>
      </w:r>
      <w:r w:rsidR="007518F4" w:rsidRPr="009E15EB">
        <w:rPr>
          <w:rFonts w:ascii="Arial" w:hAnsi="Arial"/>
          <w:sz w:val="28"/>
          <w:szCs w:val="28"/>
        </w:rPr>
        <w:t xml:space="preserve"> </w:t>
      </w:r>
    </w:p>
    <w:p w:rsidR="0017278F" w:rsidRDefault="0017278F" w:rsidP="00C844EA">
      <w:pPr>
        <w:tabs>
          <w:tab w:val="left" w:pos="567"/>
        </w:tabs>
        <w:jc w:val="both"/>
        <w:rPr>
          <w:rFonts w:ascii="Arial" w:hAnsi="Arial"/>
          <w:sz w:val="28"/>
          <w:szCs w:val="28"/>
        </w:rPr>
      </w:pPr>
    </w:p>
    <w:p w:rsidR="000656AE" w:rsidRPr="009E15EB" w:rsidRDefault="007518F4" w:rsidP="00C844EA">
      <w:pPr>
        <w:tabs>
          <w:tab w:val="left" w:pos="567"/>
        </w:tabs>
        <w:jc w:val="both"/>
        <w:rPr>
          <w:rFonts w:ascii="Arial" w:hAnsi="Arial"/>
          <w:sz w:val="28"/>
          <w:szCs w:val="28"/>
        </w:rPr>
      </w:pPr>
      <w:r w:rsidRPr="009E15EB">
        <w:rPr>
          <w:rFonts w:ascii="Arial" w:hAnsi="Arial"/>
          <w:sz w:val="28"/>
          <w:szCs w:val="28"/>
        </w:rPr>
        <w:t>The support given at the</w:t>
      </w:r>
      <w:r w:rsidR="00023568" w:rsidRPr="009E15EB">
        <w:rPr>
          <w:rFonts w:ascii="Arial" w:hAnsi="Arial"/>
          <w:sz w:val="28"/>
          <w:szCs w:val="28"/>
        </w:rPr>
        <w:t>se</w:t>
      </w:r>
      <w:r w:rsidRPr="009E15EB">
        <w:rPr>
          <w:rFonts w:ascii="Arial" w:hAnsi="Arial"/>
          <w:sz w:val="28"/>
          <w:szCs w:val="28"/>
        </w:rPr>
        <w:t xml:space="preserve"> centres by </w:t>
      </w:r>
      <w:r w:rsidR="00EA6174" w:rsidRPr="009E15EB">
        <w:rPr>
          <w:rFonts w:ascii="Arial" w:hAnsi="Arial"/>
          <w:sz w:val="28"/>
          <w:szCs w:val="28"/>
        </w:rPr>
        <w:t xml:space="preserve">the CAB, </w:t>
      </w:r>
      <w:r w:rsidRPr="009E15EB">
        <w:rPr>
          <w:rFonts w:ascii="Arial" w:hAnsi="Arial"/>
          <w:sz w:val="28"/>
          <w:szCs w:val="28"/>
        </w:rPr>
        <w:t>th</w:t>
      </w:r>
      <w:r w:rsidR="00D25F60" w:rsidRPr="009E15EB">
        <w:rPr>
          <w:rFonts w:ascii="Arial" w:hAnsi="Arial"/>
          <w:sz w:val="28"/>
          <w:szCs w:val="28"/>
        </w:rPr>
        <w:t xml:space="preserve">e health and social care teams, </w:t>
      </w:r>
      <w:r w:rsidRPr="009E15EB">
        <w:rPr>
          <w:rFonts w:ascii="Arial" w:hAnsi="Arial"/>
          <w:sz w:val="28"/>
          <w:szCs w:val="28"/>
        </w:rPr>
        <w:t>which includes dealing with mental health</w:t>
      </w:r>
      <w:r w:rsidR="007A409F" w:rsidRPr="009E15EB">
        <w:rPr>
          <w:rFonts w:ascii="Arial" w:hAnsi="Arial"/>
          <w:sz w:val="28"/>
          <w:szCs w:val="28"/>
        </w:rPr>
        <w:t xml:space="preserve"> issues, i</w:t>
      </w:r>
      <w:r w:rsidR="00EA6174" w:rsidRPr="009E15EB">
        <w:rPr>
          <w:rFonts w:ascii="Arial" w:hAnsi="Arial"/>
          <w:sz w:val="28"/>
          <w:szCs w:val="28"/>
        </w:rPr>
        <w:t xml:space="preserve">s </w:t>
      </w:r>
      <w:r w:rsidR="00023568" w:rsidRPr="009E15EB">
        <w:rPr>
          <w:rFonts w:ascii="Arial" w:hAnsi="Arial"/>
          <w:sz w:val="28"/>
          <w:szCs w:val="28"/>
        </w:rPr>
        <w:t>of paramount importance</w:t>
      </w:r>
      <w:r w:rsidR="00EA6174" w:rsidRPr="009E15EB">
        <w:rPr>
          <w:rFonts w:ascii="Arial" w:hAnsi="Arial"/>
          <w:sz w:val="28"/>
          <w:szCs w:val="28"/>
        </w:rPr>
        <w:t>.</w:t>
      </w:r>
      <w:r w:rsidR="00D25F60" w:rsidRPr="009E15EB">
        <w:rPr>
          <w:rFonts w:ascii="Arial" w:hAnsi="Arial"/>
          <w:sz w:val="28"/>
          <w:szCs w:val="28"/>
        </w:rPr>
        <w:t xml:space="preserve"> These vital services should remain in one central point. </w:t>
      </w:r>
      <w:r w:rsidR="00EA6174" w:rsidRPr="009E15EB">
        <w:rPr>
          <w:rFonts w:ascii="Arial" w:hAnsi="Arial"/>
          <w:sz w:val="28"/>
          <w:szCs w:val="28"/>
        </w:rPr>
        <w:t xml:space="preserve"> </w:t>
      </w:r>
      <w:r w:rsidR="00D25F60" w:rsidRPr="009E15EB">
        <w:rPr>
          <w:rFonts w:ascii="Arial" w:hAnsi="Arial"/>
          <w:sz w:val="28"/>
          <w:szCs w:val="28"/>
        </w:rPr>
        <w:t xml:space="preserve">Many mothers come to the centres suffering from post-natal depression.  </w:t>
      </w:r>
      <w:r w:rsidR="00EA6174" w:rsidRPr="009E15EB">
        <w:rPr>
          <w:rFonts w:ascii="Arial" w:hAnsi="Arial"/>
          <w:sz w:val="28"/>
          <w:szCs w:val="28"/>
        </w:rPr>
        <w:t xml:space="preserve"> </w:t>
      </w:r>
      <w:r w:rsidR="00D25F60" w:rsidRPr="009E15EB">
        <w:rPr>
          <w:rFonts w:ascii="Arial" w:hAnsi="Arial"/>
          <w:sz w:val="28"/>
          <w:szCs w:val="28"/>
        </w:rPr>
        <w:t>Over time, t</w:t>
      </w:r>
      <w:r w:rsidR="007A409F" w:rsidRPr="009E15EB">
        <w:rPr>
          <w:rFonts w:ascii="Arial" w:hAnsi="Arial"/>
          <w:sz w:val="28"/>
          <w:szCs w:val="28"/>
        </w:rPr>
        <w:t>here is a build-up of trust</w:t>
      </w:r>
      <w:r w:rsidR="00D25F60" w:rsidRPr="009E15EB">
        <w:rPr>
          <w:rFonts w:ascii="Arial" w:hAnsi="Arial"/>
          <w:sz w:val="28"/>
          <w:szCs w:val="28"/>
        </w:rPr>
        <w:t xml:space="preserve"> and personal support,</w:t>
      </w:r>
      <w:r w:rsidR="007A409F" w:rsidRPr="009E15EB">
        <w:rPr>
          <w:rFonts w:ascii="Arial" w:hAnsi="Arial"/>
          <w:sz w:val="28"/>
          <w:szCs w:val="28"/>
        </w:rPr>
        <w:t xml:space="preserve"> and many </w:t>
      </w:r>
      <w:r w:rsidR="00023568" w:rsidRPr="009E15EB">
        <w:rPr>
          <w:rFonts w:ascii="Arial" w:hAnsi="Arial"/>
          <w:sz w:val="28"/>
          <w:szCs w:val="28"/>
        </w:rPr>
        <w:t>of those who came in the first instance seeking help and support for themselves,</w:t>
      </w:r>
      <w:r w:rsidRPr="009E15EB">
        <w:rPr>
          <w:rFonts w:ascii="Arial" w:hAnsi="Arial"/>
          <w:sz w:val="28"/>
          <w:szCs w:val="28"/>
        </w:rPr>
        <w:t xml:space="preserve"> go on to assist and mentor other people</w:t>
      </w:r>
      <w:r w:rsidR="007A409F" w:rsidRPr="009E15EB">
        <w:rPr>
          <w:rFonts w:ascii="Arial" w:hAnsi="Arial"/>
          <w:sz w:val="28"/>
          <w:szCs w:val="28"/>
        </w:rPr>
        <w:t xml:space="preserve">.  That </w:t>
      </w:r>
      <w:r w:rsidR="00BC0007">
        <w:rPr>
          <w:rFonts w:ascii="Arial" w:hAnsi="Arial"/>
          <w:sz w:val="28"/>
          <w:szCs w:val="28"/>
        </w:rPr>
        <w:t xml:space="preserve">valuable </w:t>
      </w:r>
      <w:r w:rsidR="00D25F60" w:rsidRPr="009E15EB">
        <w:rPr>
          <w:rFonts w:ascii="Arial" w:hAnsi="Arial"/>
          <w:sz w:val="28"/>
          <w:szCs w:val="28"/>
        </w:rPr>
        <w:t xml:space="preserve">peer </w:t>
      </w:r>
      <w:r w:rsidR="007A409F" w:rsidRPr="009E15EB">
        <w:rPr>
          <w:rFonts w:ascii="Arial" w:hAnsi="Arial"/>
          <w:sz w:val="28"/>
          <w:szCs w:val="28"/>
        </w:rPr>
        <w:t>support and trust</w:t>
      </w:r>
      <w:r w:rsidR="00BC0007">
        <w:rPr>
          <w:rFonts w:ascii="Arial" w:hAnsi="Arial"/>
          <w:sz w:val="28"/>
          <w:szCs w:val="28"/>
        </w:rPr>
        <w:t xml:space="preserve"> </w:t>
      </w:r>
      <w:r w:rsidR="007A409F" w:rsidRPr="009E15EB">
        <w:rPr>
          <w:rFonts w:ascii="Arial" w:hAnsi="Arial"/>
          <w:sz w:val="28"/>
          <w:szCs w:val="28"/>
        </w:rPr>
        <w:t>will be totally lost.</w:t>
      </w:r>
    </w:p>
    <w:p w:rsidR="007A409F" w:rsidRPr="009E15EB" w:rsidRDefault="007A409F" w:rsidP="00C844EA">
      <w:pPr>
        <w:tabs>
          <w:tab w:val="left" w:pos="567"/>
        </w:tabs>
        <w:jc w:val="both"/>
        <w:rPr>
          <w:rFonts w:ascii="Arial" w:hAnsi="Arial"/>
          <w:sz w:val="28"/>
          <w:szCs w:val="28"/>
        </w:rPr>
      </w:pPr>
    </w:p>
    <w:p w:rsidR="00EA6174" w:rsidRPr="009E15EB" w:rsidRDefault="007A409F" w:rsidP="00C844EA">
      <w:pPr>
        <w:tabs>
          <w:tab w:val="left" w:pos="567"/>
        </w:tabs>
        <w:jc w:val="both"/>
        <w:rPr>
          <w:rFonts w:ascii="Arial" w:hAnsi="Arial"/>
          <w:sz w:val="28"/>
          <w:szCs w:val="28"/>
        </w:rPr>
      </w:pPr>
      <w:r w:rsidRPr="009E15EB">
        <w:rPr>
          <w:rFonts w:ascii="Arial" w:hAnsi="Arial"/>
          <w:sz w:val="28"/>
          <w:szCs w:val="28"/>
        </w:rPr>
        <w:t>It is understood that if the main hub is to be</w:t>
      </w:r>
      <w:r w:rsidR="001B736D">
        <w:rPr>
          <w:rFonts w:ascii="Arial" w:hAnsi="Arial"/>
          <w:sz w:val="28"/>
          <w:szCs w:val="28"/>
        </w:rPr>
        <w:t xml:space="preserve"> in</w:t>
      </w:r>
      <w:r w:rsidRPr="009E15EB">
        <w:rPr>
          <w:rFonts w:ascii="Arial" w:hAnsi="Arial"/>
          <w:sz w:val="28"/>
          <w:szCs w:val="28"/>
        </w:rPr>
        <w:t xml:space="preserve"> Alcester, there will be district wide outreach post</w:t>
      </w:r>
      <w:r w:rsidR="0017278F">
        <w:rPr>
          <w:rFonts w:ascii="Arial" w:hAnsi="Arial"/>
          <w:sz w:val="28"/>
          <w:szCs w:val="28"/>
        </w:rPr>
        <w:t>s</w:t>
      </w:r>
      <w:r w:rsidRPr="009E15EB">
        <w:rPr>
          <w:rFonts w:ascii="Arial" w:hAnsi="Arial"/>
          <w:sz w:val="28"/>
          <w:szCs w:val="28"/>
        </w:rPr>
        <w:t xml:space="preserve">, which will be located in community buildings such as church or parish halls and community centres.  </w:t>
      </w:r>
      <w:r w:rsidR="00EA6174" w:rsidRPr="009E15EB">
        <w:rPr>
          <w:rFonts w:ascii="Arial" w:hAnsi="Arial"/>
          <w:sz w:val="28"/>
          <w:szCs w:val="28"/>
        </w:rPr>
        <w:t>If a professional</w:t>
      </w:r>
      <w:r w:rsidRPr="009E15EB">
        <w:rPr>
          <w:rFonts w:ascii="Arial" w:hAnsi="Arial"/>
          <w:sz w:val="28"/>
          <w:szCs w:val="28"/>
        </w:rPr>
        <w:t xml:space="preserve"> </w:t>
      </w:r>
      <w:r w:rsidR="00EA6174" w:rsidRPr="009E15EB">
        <w:rPr>
          <w:rFonts w:ascii="Arial" w:hAnsi="Arial"/>
          <w:sz w:val="28"/>
          <w:szCs w:val="28"/>
        </w:rPr>
        <w:t xml:space="preserve">has to </w:t>
      </w:r>
      <w:r w:rsidRPr="009E15EB">
        <w:rPr>
          <w:rFonts w:ascii="Arial" w:hAnsi="Arial"/>
          <w:sz w:val="28"/>
          <w:szCs w:val="28"/>
        </w:rPr>
        <w:t xml:space="preserve">go out to </w:t>
      </w:r>
      <w:r w:rsidR="00EA6174" w:rsidRPr="009E15EB">
        <w:rPr>
          <w:rFonts w:ascii="Arial" w:hAnsi="Arial"/>
          <w:sz w:val="28"/>
          <w:szCs w:val="28"/>
        </w:rPr>
        <w:t xml:space="preserve">a </w:t>
      </w:r>
      <w:r w:rsidRPr="009E15EB">
        <w:rPr>
          <w:rFonts w:ascii="Arial" w:hAnsi="Arial"/>
          <w:sz w:val="28"/>
          <w:szCs w:val="28"/>
        </w:rPr>
        <w:t>c</w:t>
      </w:r>
      <w:r w:rsidR="00EA6174" w:rsidRPr="009E15EB">
        <w:rPr>
          <w:rFonts w:ascii="Arial" w:hAnsi="Arial"/>
          <w:sz w:val="28"/>
          <w:szCs w:val="28"/>
        </w:rPr>
        <w:t>ommunity centre</w:t>
      </w:r>
      <w:r w:rsidRPr="009E15EB">
        <w:rPr>
          <w:rFonts w:ascii="Arial" w:hAnsi="Arial"/>
          <w:sz w:val="28"/>
          <w:szCs w:val="28"/>
        </w:rPr>
        <w:t xml:space="preserve"> </w:t>
      </w:r>
      <w:r w:rsidR="00EA6174" w:rsidRPr="009E15EB">
        <w:rPr>
          <w:rFonts w:ascii="Arial" w:hAnsi="Arial"/>
          <w:sz w:val="28"/>
          <w:szCs w:val="28"/>
        </w:rPr>
        <w:t xml:space="preserve">in </w:t>
      </w:r>
      <w:proofErr w:type="spellStart"/>
      <w:r w:rsidR="00EA6174" w:rsidRPr="009E15EB">
        <w:rPr>
          <w:rFonts w:ascii="Arial" w:hAnsi="Arial"/>
          <w:sz w:val="28"/>
          <w:szCs w:val="28"/>
        </w:rPr>
        <w:t>Shipston</w:t>
      </w:r>
      <w:proofErr w:type="spellEnd"/>
      <w:r w:rsidR="00EA6174" w:rsidRPr="009E15EB">
        <w:rPr>
          <w:rFonts w:ascii="Arial" w:hAnsi="Arial"/>
          <w:sz w:val="28"/>
          <w:szCs w:val="28"/>
        </w:rPr>
        <w:t xml:space="preserve">, </w:t>
      </w:r>
      <w:r w:rsidR="00023568" w:rsidRPr="009E15EB">
        <w:rPr>
          <w:rFonts w:ascii="Arial" w:hAnsi="Arial"/>
          <w:sz w:val="28"/>
          <w:szCs w:val="28"/>
        </w:rPr>
        <w:t xml:space="preserve">for example, </w:t>
      </w:r>
      <w:r w:rsidR="00EA6174" w:rsidRPr="009E15EB">
        <w:rPr>
          <w:rFonts w:ascii="Arial" w:hAnsi="Arial"/>
          <w:sz w:val="28"/>
          <w:szCs w:val="28"/>
        </w:rPr>
        <w:t>they will have to go from</w:t>
      </w:r>
      <w:r w:rsidRPr="009E15EB">
        <w:rPr>
          <w:rFonts w:ascii="Arial" w:hAnsi="Arial"/>
          <w:sz w:val="28"/>
          <w:szCs w:val="28"/>
        </w:rPr>
        <w:t xml:space="preserve"> Alcester to </w:t>
      </w:r>
      <w:proofErr w:type="spellStart"/>
      <w:r w:rsidRPr="009E15EB">
        <w:rPr>
          <w:rFonts w:ascii="Arial" w:hAnsi="Arial"/>
          <w:sz w:val="28"/>
          <w:szCs w:val="28"/>
        </w:rPr>
        <w:t>Shipston</w:t>
      </w:r>
      <w:proofErr w:type="spellEnd"/>
      <w:r w:rsidRPr="009E15EB">
        <w:rPr>
          <w:rFonts w:ascii="Arial" w:hAnsi="Arial"/>
          <w:sz w:val="28"/>
          <w:szCs w:val="28"/>
        </w:rPr>
        <w:t xml:space="preserve"> via Stratford-upon-Avon</w:t>
      </w:r>
      <w:r w:rsidR="00023568" w:rsidRPr="009E15EB">
        <w:rPr>
          <w:rFonts w:ascii="Arial" w:hAnsi="Arial"/>
          <w:sz w:val="28"/>
          <w:szCs w:val="28"/>
        </w:rPr>
        <w:t>,</w:t>
      </w:r>
      <w:r w:rsidRPr="009E15EB">
        <w:rPr>
          <w:rFonts w:ascii="Arial" w:hAnsi="Arial"/>
          <w:sz w:val="28"/>
          <w:szCs w:val="28"/>
        </w:rPr>
        <w:t xml:space="preserve"> for </w:t>
      </w:r>
      <w:r w:rsidR="00EA6174" w:rsidRPr="009E15EB">
        <w:rPr>
          <w:rFonts w:ascii="Arial" w:hAnsi="Arial"/>
          <w:sz w:val="28"/>
          <w:szCs w:val="28"/>
        </w:rPr>
        <w:t xml:space="preserve">what could be no more than </w:t>
      </w:r>
      <w:r w:rsidRPr="009E15EB">
        <w:rPr>
          <w:rFonts w:ascii="Arial" w:hAnsi="Arial"/>
          <w:sz w:val="28"/>
          <w:szCs w:val="28"/>
        </w:rPr>
        <w:t>a half an hour visit with a clien</w:t>
      </w:r>
      <w:r w:rsidR="00EA6174" w:rsidRPr="009E15EB">
        <w:rPr>
          <w:rFonts w:ascii="Arial" w:hAnsi="Arial"/>
          <w:sz w:val="28"/>
          <w:szCs w:val="28"/>
        </w:rPr>
        <w:t>t.  In terms of time and motion</w:t>
      </w:r>
      <w:r w:rsidRPr="009E15EB">
        <w:rPr>
          <w:rFonts w:ascii="Arial" w:hAnsi="Arial"/>
          <w:sz w:val="28"/>
          <w:szCs w:val="28"/>
        </w:rPr>
        <w:t>, this is a complete and utter waste of a</w:t>
      </w:r>
      <w:r w:rsidR="00EA6174" w:rsidRPr="009E15EB">
        <w:rPr>
          <w:rFonts w:ascii="Arial" w:hAnsi="Arial"/>
          <w:sz w:val="28"/>
          <w:szCs w:val="28"/>
        </w:rPr>
        <w:t xml:space="preserve"> counsellor’s</w:t>
      </w:r>
      <w:r w:rsidRPr="009E15EB">
        <w:rPr>
          <w:rFonts w:ascii="Arial" w:hAnsi="Arial"/>
          <w:sz w:val="28"/>
          <w:szCs w:val="28"/>
        </w:rPr>
        <w:t xml:space="preserve"> valuable time.  </w:t>
      </w:r>
    </w:p>
    <w:p w:rsidR="00EA6174" w:rsidRPr="009E15EB" w:rsidRDefault="00EA6174" w:rsidP="00C844EA">
      <w:pPr>
        <w:tabs>
          <w:tab w:val="left" w:pos="567"/>
        </w:tabs>
        <w:jc w:val="both"/>
        <w:rPr>
          <w:rFonts w:ascii="Arial" w:hAnsi="Arial"/>
          <w:sz w:val="28"/>
          <w:szCs w:val="28"/>
        </w:rPr>
      </w:pPr>
    </w:p>
    <w:p w:rsidR="007A409F" w:rsidRPr="009E15EB" w:rsidRDefault="007A409F" w:rsidP="00C844EA">
      <w:pPr>
        <w:tabs>
          <w:tab w:val="left" w:pos="567"/>
        </w:tabs>
        <w:jc w:val="both"/>
        <w:rPr>
          <w:rFonts w:ascii="Arial" w:hAnsi="Arial"/>
          <w:sz w:val="28"/>
          <w:szCs w:val="28"/>
        </w:rPr>
      </w:pPr>
      <w:r w:rsidRPr="009E15EB">
        <w:rPr>
          <w:rFonts w:ascii="Arial" w:hAnsi="Arial"/>
          <w:sz w:val="28"/>
          <w:szCs w:val="28"/>
        </w:rPr>
        <w:t xml:space="preserve">Additionally, finding community venues for these outreach sessions will be problematical.  Presumably the existing Children’s Centres premises will be sold?  If that is the case, then alternative </w:t>
      </w:r>
      <w:r w:rsidR="00D25F60" w:rsidRPr="009E15EB">
        <w:rPr>
          <w:rFonts w:ascii="Arial" w:hAnsi="Arial"/>
          <w:sz w:val="28"/>
          <w:szCs w:val="28"/>
        </w:rPr>
        <w:t>venues will need to be sought.  C</w:t>
      </w:r>
      <w:r w:rsidRPr="009E15EB">
        <w:rPr>
          <w:rFonts w:ascii="Arial" w:hAnsi="Arial"/>
          <w:sz w:val="28"/>
          <w:szCs w:val="28"/>
        </w:rPr>
        <w:t>ommunity venues are generally booked,</w:t>
      </w:r>
      <w:r w:rsidR="00EA6174" w:rsidRPr="009E15EB">
        <w:rPr>
          <w:rFonts w:ascii="Arial" w:hAnsi="Arial"/>
          <w:sz w:val="28"/>
          <w:szCs w:val="28"/>
        </w:rPr>
        <w:t xml:space="preserve"> and </w:t>
      </w:r>
      <w:r w:rsidR="00D25F60" w:rsidRPr="009E15EB">
        <w:rPr>
          <w:rFonts w:ascii="Arial" w:hAnsi="Arial"/>
          <w:sz w:val="28"/>
          <w:szCs w:val="28"/>
        </w:rPr>
        <w:t>it is likely that there will</w:t>
      </w:r>
      <w:r w:rsidR="00EA6174" w:rsidRPr="009E15EB">
        <w:rPr>
          <w:rFonts w:ascii="Arial" w:hAnsi="Arial"/>
          <w:sz w:val="28"/>
          <w:szCs w:val="28"/>
        </w:rPr>
        <w:t xml:space="preserve"> never </w:t>
      </w:r>
      <w:r w:rsidR="00D25F60" w:rsidRPr="009E15EB">
        <w:rPr>
          <w:rFonts w:ascii="Arial" w:hAnsi="Arial"/>
          <w:sz w:val="28"/>
          <w:szCs w:val="28"/>
        </w:rPr>
        <w:t xml:space="preserve">be </w:t>
      </w:r>
      <w:r w:rsidR="00EA6174" w:rsidRPr="009E15EB">
        <w:rPr>
          <w:rFonts w:ascii="Arial" w:hAnsi="Arial"/>
          <w:sz w:val="28"/>
          <w:szCs w:val="28"/>
        </w:rPr>
        <w:t xml:space="preserve">a day when they are completely freely available for </w:t>
      </w:r>
      <w:r w:rsidR="0017278F">
        <w:rPr>
          <w:rFonts w:ascii="Arial" w:hAnsi="Arial"/>
          <w:sz w:val="28"/>
          <w:szCs w:val="28"/>
        </w:rPr>
        <w:t>hire</w:t>
      </w:r>
      <w:r w:rsidR="00EA6174" w:rsidRPr="009E15EB">
        <w:rPr>
          <w:rFonts w:ascii="Arial" w:hAnsi="Arial"/>
          <w:sz w:val="28"/>
          <w:szCs w:val="28"/>
        </w:rPr>
        <w:t xml:space="preserve">.  Hiring a hall comes at a </w:t>
      </w:r>
      <w:proofErr w:type="gramStart"/>
      <w:r w:rsidR="00EA6174" w:rsidRPr="009E15EB">
        <w:rPr>
          <w:rFonts w:ascii="Arial" w:hAnsi="Arial"/>
          <w:sz w:val="28"/>
          <w:szCs w:val="28"/>
        </w:rPr>
        <w:t>price,</w:t>
      </w:r>
      <w:proofErr w:type="gramEnd"/>
      <w:r w:rsidR="00EA6174" w:rsidRPr="009E15EB">
        <w:rPr>
          <w:rFonts w:ascii="Arial" w:hAnsi="Arial"/>
          <w:sz w:val="28"/>
          <w:szCs w:val="28"/>
        </w:rPr>
        <w:t xml:space="preserve"> they </w:t>
      </w:r>
      <w:r w:rsidR="0017278F">
        <w:rPr>
          <w:rFonts w:ascii="Arial" w:hAnsi="Arial"/>
          <w:sz w:val="28"/>
          <w:szCs w:val="28"/>
        </w:rPr>
        <w:t>are not free of charge</w:t>
      </w:r>
      <w:r w:rsidRPr="009E15EB">
        <w:rPr>
          <w:rFonts w:ascii="Arial" w:hAnsi="Arial"/>
          <w:sz w:val="28"/>
          <w:szCs w:val="28"/>
        </w:rPr>
        <w:t xml:space="preserve"> so there </w:t>
      </w:r>
      <w:r w:rsidR="00D25F60" w:rsidRPr="009E15EB">
        <w:rPr>
          <w:rFonts w:ascii="Arial" w:hAnsi="Arial"/>
          <w:sz w:val="28"/>
          <w:szCs w:val="28"/>
        </w:rPr>
        <w:t>will</w:t>
      </w:r>
      <w:r w:rsidR="0017278F">
        <w:rPr>
          <w:rFonts w:ascii="Arial" w:hAnsi="Arial"/>
          <w:sz w:val="28"/>
          <w:szCs w:val="28"/>
        </w:rPr>
        <w:t>,</w:t>
      </w:r>
      <w:r w:rsidR="00D25F60" w:rsidRPr="009E15EB">
        <w:rPr>
          <w:rFonts w:ascii="Arial" w:hAnsi="Arial"/>
          <w:sz w:val="28"/>
          <w:szCs w:val="28"/>
        </w:rPr>
        <w:t xml:space="preserve"> </w:t>
      </w:r>
      <w:r w:rsidR="0017278F">
        <w:rPr>
          <w:rFonts w:ascii="Arial" w:hAnsi="Arial"/>
          <w:sz w:val="28"/>
          <w:szCs w:val="28"/>
        </w:rPr>
        <w:t xml:space="preserve">no doubt, </w:t>
      </w:r>
      <w:r w:rsidR="00D25F60" w:rsidRPr="009E15EB">
        <w:rPr>
          <w:rFonts w:ascii="Arial" w:hAnsi="Arial"/>
          <w:sz w:val="28"/>
          <w:szCs w:val="28"/>
        </w:rPr>
        <w:t>be a</w:t>
      </w:r>
      <w:r w:rsidRPr="009E15EB">
        <w:rPr>
          <w:rFonts w:ascii="Arial" w:hAnsi="Arial"/>
          <w:sz w:val="28"/>
          <w:szCs w:val="28"/>
        </w:rPr>
        <w:t xml:space="preserve"> significant cost in providing </w:t>
      </w:r>
      <w:r w:rsidR="00EA6174" w:rsidRPr="009E15EB">
        <w:rPr>
          <w:rFonts w:ascii="Arial" w:hAnsi="Arial"/>
          <w:sz w:val="28"/>
          <w:szCs w:val="28"/>
        </w:rPr>
        <w:t xml:space="preserve">such </w:t>
      </w:r>
      <w:r w:rsidRPr="009E15EB">
        <w:rPr>
          <w:rFonts w:ascii="Arial" w:hAnsi="Arial"/>
          <w:sz w:val="28"/>
          <w:szCs w:val="28"/>
        </w:rPr>
        <w:t xml:space="preserve">outreach facilities. </w:t>
      </w:r>
      <w:r w:rsidR="00EA6174" w:rsidRPr="009E15EB">
        <w:rPr>
          <w:rFonts w:ascii="Arial" w:hAnsi="Arial"/>
          <w:sz w:val="28"/>
          <w:szCs w:val="28"/>
        </w:rPr>
        <w:t xml:space="preserve"> </w:t>
      </w:r>
    </w:p>
    <w:p w:rsidR="00D25F60" w:rsidRPr="009E15EB" w:rsidRDefault="00D25F60" w:rsidP="00C844EA">
      <w:pPr>
        <w:tabs>
          <w:tab w:val="left" w:pos="567"/>
        </w:tabs>
        <w:jc w:val="both"/>
        <w:rPr>
          <w:rFonts w:ascii="Arial" w:hAnsi="Arial"/>
          <w:sz w:val="28"/>
          <w:szCs w:val="28"/>
        </w:rPr>
      </w:pPr>
    </w:p>
    <w:p w:rsidR="00C844EA" w:rsidRDefault="00D25F60" w:rsidP="00CD005D">
      <w:pPr>
        <w:tabs>
          <w:tab w:val="left" w:pos="567"/>
        </w:tabs>
        <w:jc w:val="both"/>
        <w:rPr>
          <w:rFonts w:ascii="Arial" w:hAnsi="Arial"/>
          <w:sz w:val="28"/>
          <w:szCs w:val="28"/>
        </w:rPr>
      </w:pPr>
      <w:r w:rsidRPr="009E15EB">
        <w:rPr>
          <w:rFonts w:ascii="Arial" w:hAnsi="Arial"/>
          <w:sz w:val="28"/>
          <w:szCs w:val="28"/>
        </w:rPr>
        <w:t>The strength of feeling by the community of Stratford-upon-Avon, who came together at Holy Trinity Parish Centre on Monday 24 July to hear WCC controversial plans</w:t>
      </w:r>
      <w:r w:rsidR="00C844EA">
        <w:rPr>
          <w:rFonts w:ascii="Arial" w:hAnsi="Arial"/>
          <w:sz w:val="28"/>
          <w:szCs w:val="28"/>
        </w:rPr>
        <w:t>,</w:t>
      </w:r>
      <w:r w:rsidRPr="009E15EB">
        <w:rPr>
          <w:rFonts w:ascii="Arial" w:hAnsi="Arial"/>
          <w:sz w:val="28"/>
          <w:szCs w:val="28"/>
        </w:rPr>
        <w:t xml:space="preserve"> will no doubt be replicated </w:t>
      </w:r>
      <w:r w:rsidR="0017278F">
        <w:rPr>
          <w:rFonts w:ascii="Arial" w:hAnsi="Arial"/>
          <w:sz w:val="28"/>
          <w:szCs w:val="28"/>
        </w:rPr>
        <w:t>at</w:t>
      </w:r>
      <w:r w:rsidR="00535FFC">
        <w:rPr>
          <w:rFonts w:ascii="Arial" w:hAnsi="Arial"/>
          <w:sz w:val="28"/>
          <w:szCs w:val="28"/>
        </w:rPr>
        <w:t xml:space="preserve"> all the </w:t>
      </w:r>
      <w:r w:rsidRPr="009E15EB">
        <w:rPr>
          <w:rFonts w:ascii="Arial" w:hAnsi="Arial"/>
          <w:sz w:val="28"/>
          <w:szCs w:val="28"/>
        </w:rPr>
        <w:t xml:space="preserve">other </w:t>
      </w:r>
      <w:r w:rsidR="0017278F">
        <w:rPr>
          <w:rFonts w:ascii="Arial" w:hAnsi="Arial"/>
          <w:sz w:val="28"/>
          <w:szCs w:val="28"/>
        </w:rPr>
        <w:t xml:space="preserve">consultation meetings held in the </w:t>
      </w:r>
      <w:r w:rsidRPr="009E15EB">
        <w:rPr>
          <w:rFonts w:ascii="Arial" w:hAnsi="Arial"/>
          <w:sz w:val="28"/>
          <w:szCs w:val="28"/>
        </w:rPr>
        <w:t xml:space="preserve">affected areas </w:t>
      </w:r>
      <w:r w:rsidR="0017278F">
        <w:rPr>
          <w:rFonts w:ascii="Arial" w:hAnsi="Arial"/>
          <w:sz w:val="28"/>
          <w:szCs w:val="28"/>
        </w:rPr>
        <w:t>across the district.</w:t>
      </w:r>
      <w:r w:rsidR="00D76BAC">
        <w:rPr>
          <w:rFonts w:ascii="Arial" w:hAnsi="Arial"/>
          <w:sz w:val="28"/>
          <w:szCs w:val="28"/>
        </w:rPr>
        <w:t xml:space="preserve">  </w:t>
      </w:r>
      <w:r w:rsidRPr="009E15EB">
        <w:rPr>
          <w:rFonts w:ascii="Arial" w:hAnsi="Arial"/>
          <w:sz w:val="28"/>
          <w:szCs w:val="28"/>
        </w:rPr>
        <w:t xml:space="preserve">The </w:t>
      </w:r>
      <w:r w:rsidRPr="009E15EB">
        <w:rPr>
          <w:rFonts w:ascii="Arial" w:hAnsi="Arial"/>
          <w:sz w:val="28"/>
          <w:szCs w:val="28"/>
        </w:rPr>
        <w:lastRenderedPageBreak/>
        <w:t xml:space="preserve">Town Council </w:t>
      </w:r>
      <w:r w:rsidR="009E15EB" w:rsidRPr="009E15EB">
        <w:rPr>
          <w:rFonts w:ascii="Arial" w:hAnsi="Arial"/>
          <w:sz w:val="28"/>
          <w:szCs w:val="28"/>
        </w:rPr>
        <w:t xml:space="preserve">fully </w:t>
      </w:r>
      <w:r w:rsidRPr="009E15EB">
        <w:rPr>
          <w:rFonts w:ascii="Arial" w:hAnsi="Arial"/>
          <w:sz w:val="28"/>
          <w:szCs w:val="28"/>
        </w:rPr>
        <w:t xml:space="preserve">supports </w:t>
      </w:r>
      <w:r w:rsidR="009E15EB" w:rsidRPr="009E15EB">
        <w:rPr>
          <w:rFonts w:ascii="Arial" w:hAnsi="Arial"/>
          <w:sz w:val="28"/>
          <w:szCs w:val="28"/>
        </w:rPr>
        <w:t>these residents</w:t>
      </w:r>
      <w:r w:rsidR="00C844EA">
        <w:rPr>
          <w:rFonts w:ascii="Arial" w:hAnsi="Arial"/>
          <w:sz w:val="28"/>
          <w:szCs w:val="28"/>
        </w:rPr>
        <w:t xml:space="preserve"> and anxious parents</w:t>
      </w:r>
      <w:r w:rsidR="00CD005D">
        <w:rPr>
          <w:rFonts w:ascii="Arial" w:hAnsi="Arial"/>
          <w:sz w:val="28"/>
          <w:szCs w:val="28"/>
        </w:rPr>
        <w:t xml:space="preserve"> in their quest to prevent wholesale closure,</w:t>
      </w:r>
      <w:r w:rsidR="009E15EB" w:rsidRPr="009E15EB">
        <w:rPr>
          <w:rFonts w:ascii="Arial" w:hAnsi="Arial"/>
          <w:sz w:val="28"/>
          <w:szCs w:val="28"/>
        </w:rPr>
        <w:t xml:space="preserve"> and would urge WCC to </w:t>
      </w:r>
      <w:r w:rsidR="0017278F">
        <w:rPr>
          <w:rFonts w:ascii="Arial" w:hAnsi="Arial"/>
          <w:sz w:val="28"/>
          <w:szCs w:val="28"/>
        </w:rPr>
        <w:t xml:space="preserve">‘think again’ and </w:t>
      </w:r>
      <w:r w:rsidR="009E15EB" w:rsidRPr="009E15EB">
        <w:rPr>
          <w:rFonts w:ascii="Arial" w:hAnsi="Arial"/>
          <w:sz w:val="28"/>
          <w:szCs w:val="28"/>
        </w:rPr>
        <w:t xml:space="preserve">retain more than just one </w:t>
      </w:r>
      <w:r w:rsidR="001767AE">
        <w:rPr>
          <w:rFonts w:ascii="Arial" w:hAnsi="Arial"/>
          <w:sz w:val="28"/>
          <w:szCs w:val="28"/>
        </w:rPr>
        <w:t xml:space="preserve">‘lifeline’ </w:t>
      </w:r>
      <w:r w:rsidR="009E15EB" w:rsidRPr="009E15EB">
        <w:rPr>
          <w:rFonts w:ascii="Arial" w:hAnsi="Arial"/>
          <w:sz w:val="28"/>
          <w:szCs w:val="28"/>
        </w:rPr>
        <w:t>centre in the district.  In the event that saving money has to prevail, then site the hub centrally</w:t>
      </w:r>
      <w:r w:rsidR="00D76BAC">
        <w:rPr>
          <w:rFonts w:ascii="Arial" w:hAnsi="Arial"/>
          <w:sz w:val="28"/>
          <w:szCs w:val="28"/>
        </w:rPr>
        <w:t xml:space="preserve"> in Stratford-upon-Avon</w:t>
      </w:r>
      <w:r w:rsidR="009E15EB" w:rsidRPr="009E15EB">
        <w:rPr>
          <w:rFonts w:ascii="Arial" w:hAnsi="Arial"/>
          <w:sz w:val="28"/>
          <w:szCs w:val="28"/>
        </w:rPr>
        <w:t xml:space="preserve"> for the good of the locality as a whole.</w:t>
      </w:r>
    </w:p>
    <w:p w:rsidR="00535FFC" w:rsidRDefault="00535FFC" w:rsidP="00CD005D">
      <w:pPr>
        <w:tabs>
          <w:tab w:val="left" w:pos="567"/>
        </w:tabs>
        <w:jc w:val="both"/>
        <w:rPr>
          <w:rFonts w:ascii="Arial" w:hAnsi="Arial"/>
          <w:sz w:val="28"/>
          <w:szCs w:val="28"/>
        </w:rPr>
      </w:pPr>
    </w:p>
    <w:p w:rsidR="00535FFC" w:rsidRDefault="00535FFC" w:rsidP="00CD005D">
      <w:pPr>
        <w:tabs>
          <w:tab w:val="left" w:pos="567"/>
        </w:tabs>
        <w:jc w:val="both"/>
        <w:rPr>
          <w:rFonts w:ascii="Arial" w:hAnsi="Arial"/>
          <w:sz w:val="28"/>
          <w:szCs w:val="28"/>
        </w:rPr>
      </w:pPr>
    </w:p>
    <w:p w:rsidR="00535FFC" w:rsidRPr="00CD005D" w:rsidRDefault="00535FFC" w:rsidP="00CD005D">
      <w:pPr>
        <w:tabs>
          <w:tab w:val="left" w:pos="567"/>
        </w:tabs>
        <w:jc w:val="both"/>
        <w:rPr>
          <w:rFonts w:ascii="Arial" w:hAnsi="Arial"/>
          <w:sz w:val="28"/>
          <w:szCs w:val="28"/>
        </w:rPr>
      </w:pPr>
    </w:p>
    <w:p w:rsidR="00C844EA" w:rsidRDefault="00C844EA" w:rsidP="00581C90">
      <w:pPr>
        <w:tabs>
          <w:tab w:val="left" w:pos="567"/>
        </w:tabs>
        <w:rPr>
          <w:rFonts w:ascii="Arial" w:hAnsi="Arial"/>
        </w:rPr>
      </w:pPr>
    </w:p>
    <w:p w:rsidR="000575F9" w:rsidRPr="000575F9" w:rsidRDefault="000575F9" w:rsidP="00C844EA">
      <w:pPr>
        <w:tabs>
          <w:tab w:val="left" w:pos="567"/>
        </w:tabs>
        <w:jc w:val="right"/>
        <w:rPr>
          <w:rFonts w:ascii="Arial" w:hAnsi="Arial"/>
          <w:sz w:val="28"/>
          <w:szCs w:val="28"/>
        </w:rPr>
      </w:pPr>
      <w:r w:rsidRPr="000575F9">
        <w:rPr>
          <w:rFonts w:ascii="Arial" w:hAnsi="Arial"/>
          <w:sz w:val="28"/>
          <w:szCs w:val="28"/>
        </w:rPr>
        <w:t xml:space="preserve">Sarah </w:t>
      </w:r>
      <w:proofErr w:type="gramStart"/>
      <w:r w:rsidRPr="000575F9">
        <w:rPr>
          <w:rFonts w:ascii="Arial" w:hAnsi="Arial"/>
          <w:sz w:val="28"/>
          <w:szCs w:val="28"/>
        </w:rPr>
        <w:t>Summers</w:t>
      </w:r>
      <w:proofErr w:type="gramEnd"/>
    </w:p>
    <w:p w:rsidR="00C844EA" w:rsidRPr="000575F9" w:rsidRDefault="00C844EA" w:rsidP="00C844EA">
      <w:pPr>
        <w:tabs>
          <w:tab w:val="left" w:pos="567"/>
        </w:tabs>
        <w:jc w:val="right"/>
        <w:rPr>
          <w:rFonts w:ascii="Arial" w:hAnsi="Arial"/>
          <w:sz w:val="28"/>
          <w:szCs w:val="28"/>
        </w:rPr>
      </w:pPr>
      <w:r w:rsidRPr="000575F9">
        <w:rPr>
          <w:rFonts w:ascii="Arial" w:hAnsi="Arial"/>
          <w:sz w:val="28"/>
          <w:szCs w:val="28"/>
        </w:rPr>
        <w:t>Town Clerk</w:t>
      </w:r>
    </w:p>
    <w:p w:rsidR="00C844EA" w:rsidRPr="000575F9" w:rsidRDefault="00C844EA" w:rsidP="00C844EA">
      <w:pPr>
        <w:tabs>
          <w:tab w:val="left" w:pos="567"/>
        </w:tabs>
        <w:jc w:val="right"/>
        <w:rPr>
          <w:rFonts w:ascii="Arial" w:hAnsi="Arial"/>
          <w:b/>
          <w:sz w:val="28"/>
          <w:szCs w:val="28"/>
        </w:rPr>
      </w:pPr>
      <w:r w:rsidRPr="000575F9">
        <w:rPr>
          <w:rFonts w:ascii="Arial" w:hAnsi="Arial"/>
          <w:b/>
          <w:sz w:val="28"/>
          <w:szCs w:val="28"/>
        </w:rPr>
        <w:t>Stratford-upon-Avon Town Council</w:t>
      </w:r>
    </w:p>
    <w:p w:rsidR="00C844EA" w:rsidRPr="00C844EA" w:rsidRDefault="000575F9" w:rsidP="00C844EA">
      <w:pPr>
        <w:tabs>
          <w:tab w:val="left" w:pos="567"/>
        </w:tabs>
        <w:jc w:val="right"/>
        <w:rPr>
          <w:rFonts w:ascii="Arial" w:hAnsi="Arial"/>
          <w:sz w:val="28"/>
          <w:szCs w:val="28"/>
        </w:rPr>
      </w:pPr>
      <w:r>
        <w:rPr>
          <w:rFonts w:ascii="Arial" w:hAnsi="Arial"/>
          <w:sz w:val="28"/>
          <w:szCs w:val="28"/>
        </w:rPr>
        <w:t>3</w:t>
      </w:r>
      <w:r w:rsidR="00C844EA">
        <w:rPr>
          <w:rFonts w:ascii="Arial" w:hAnsi="Arial"/>
          <w:sz w:val="28"/>
          <w:szCs w:val="28"/>
        </w:rPr>
        <w:t>.8.17</w:t>
      </w:r>
    </w:p>
    <w:sectPr w:rsidR="00C844EA" w:rsidRPr="00C844EA" w:rsidSect="00C70B55">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FC" w:rsidRDefault="00535FFC" w:rsidP="00535FFC">
      <w:r>
        <w:separator/>
      </w:r>
    </w:p>
  </w:endnote>
  <w:endnote w:type="continuationSeparator" w:id="0">
    <w:p w:rsidR="00535FFC" w:rsidRDefault="00535FFC" w:rsidP="0053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09333"/>
      <w:docPartObj>
        <w:docPartGallery w:val="Page Numbers (Bottom of Page)"/>
        <w:docPartUnique/>
      </w:docPartObj>
    </w:sdtPr>
    <w:sdtEndPr>
      <w:rPr>
        <w:noProof/>
      </w:rPr>
    </w:sdtEndPr>
    <w:sdtContent>
      <w:p w:rsidR="00535FFC" w:rsidRDefault="00535FFC">
        <w:pPr>
          <w:pStyle w:val="Footer"/>
          <w:jc w:val="center"/>
        </w:pPr>
        <w:r>
          <w:fldChar w:fldCharType="begin"/>
        </w:r>
        <w:r>
          <w:instrText xml:space="preserve"> PAGE   \* MERGEFORMAT </w:instrText>
        </w:r>
        <w:r>
          <w:fldChar w:fldCharType="separate"/>
        </w:r>
        <w:r w:rsidR="001B736D">
          <w:rPr>
            <w:noProof/>
          </w:rPr>
          <w:t>1</w:t>
        </w:r>
        <w:r>
          <w:rPr>
            <w:noProof/>
          </w:rPr>
          <w:fldChar w:fldCharType="end"/>
        </w:r>
      </w:p>
    </w:sdtContent>
  </w:sdt>
  <w:p w:rsidR="00535FFC" w:rsidRDefault="00535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FC" w:rsidRDefault="00535FFC" w:rsidP="00535FFC">
      <w:r>
        <w:separator/>
      </w:r>
    </w:p>
  </w:footnote>
  <w:footnote w:type="continuationSeparator" w:id="0">
    <w:p w:rsidR="00535FFC" w:rsidRDefault="00535FFC" w:rsidP="0053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1C4"/>
    <w:multiLevelType w:val="hybridMultilevel"/>
    <w:tmpl w:val="BC92A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9E7E68"/>
    <w:multiLevelType w:val="hybridMultilevel"/>
    <w:tmpl w:val="114AA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370F8B"/>
    <w:multiLevelType w:val="hybridMultilevel"/>
    <w:tmpl w:val="E0B0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512254"/>
    <w:multiLevelType w:val="hybridMultilevel"/>
    <w:tmpl w:val="57BAE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BFD11A5"/>
    <w:multiLevelType w:val="hybridMultilevel"/>
    <w:tmpl w:val="35C2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D5"/>
    <w:rsid w:val="00000D7C"/>
    <w:rsid w:val="00023568"/>
    <w:rsid w:val="000575F9"/>
    <w:rsid w:val="000656AE"/>
    <w:rsid w:val="0017278F"/>
    <w:rsid w:val="001767AE"/>
    <w:rsid w:val="001B736D"/>
    <w:rsid w:val="001C5E14"/>
    <w:rsid w:val="001E0431"/>
    <w:rsid w:val="0026161E"/>
    <w:rsid w:val="002B4899"/>
    <w:rsid w:val="004F6CD2"/>
    <w:rsid w:val="005004CA"/>
    <w:rsid w:val="00535FFC"/>
    <w:rsid w:val="00546AD5"/>
    <w:rsid w:val="00581C90"/>
    <w:rsid w:val="005A5BFA"/>
    <w:rsid w:val="00671116"/>
    <w:rsid w:val="007518F4"/>
    <w:rsid w:val="00755495"/>
    <w:rsid w:val="007A409F"/>
    <w:rsid w:val="007C7704"/>
    <w:rsid w:val="007E0408"/>
    <w:rsid w:val="008110F0"/>
    <w:rsid w:val="008217EF"/>
    <w:rsid w:val="00920E5C"/>
    <w:rsid w:val="00952C19"/>
    <w:rsid w:val="00967553"/>
    <w:rsid w:val="009B114F"/>
    <w:rsid w:val="009E15EB"/>
    <w:rsid w:val="00BC0007"/>
    <w:rsid w:val="00C70B55"/>
    <w:rsid w:val="00C80DD5"/>
    <w:rsid w:val="00C844EA"/>
    <w:rsid w:val="00CD005D"/>
    <w:rsid w:val="00D25F60"/>
    <w:rsid w:val="00D64A8F"/>
    <w:rsid w:val="00D76BAC"/>
    <w:rsid w:val="00E25A1A"/>
    <w:rsid w:val="00E536C8"/>
    <w:rsid w:val="00EA6174"/>
    <w:rsid w:val="00F36836"/>
    <w:rsid w:val="00FE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D5"/>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D5"/>
    <w:pPr>
      <w:ind w:left="720"/>
      <w:contextualSpacing/>
    </w:pPr>
  </w:style>
  <w:style w:type="paragraph" w:customStyle="1" w:styleId="Default">
    <w:name w:val="Default"/>
    <w:rsid w:val="005A5B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4A8F"/>
    <w:rPr>
      <w:rFonts w:ascii="Tahoma" w:hAnsi="Tahoma" w:cs="Tahoma"/>
      <w:sz w:val="16"/>
      <w:szCs w:val="16"/>
    </w:rPr>
  </w:style>
  <w:style w:type="character" w:customStyle="1" w:styleId="BalloonTextChar">
    <w:name w:val="Balloon Text Char"/>
    <w:basedOn w:val="DefaultParagraphFont"/>
    <w:link w:val="BalloonText"/>
    <w:uiPriority w:val="99"/>
    <w:semiHidden/>
    <w:rsid w:val="00D64A8F"/>
    <w:rPr>
      <w:rFonts w:ascii="Tahoma" w:eastAsia="Times New Roman" w:hAnsi="Tahoma" w:cs="Tahoma"/>
      <w:sz w:val="16"/>
      <w:szCs w:val="16"/>
      <w:lang w:eastAsia="en-GB"/>
    </w:rPr>
  </w:style>
  <w:style w:type="paragraph" w:styleId="Header">
    <w:name w:val="header"/>
    <w:basedOn w:val="Normal"/>
    <w:link w:val="HeaderChar"/>
    <w:uiPriority w:val="99"/>
    <w:unhideWhenUsed/>
    <w:rsid w:val="00535FFC"/>
    <w:pPr>
      <w:tabs>
        <w:tab w:val="center" w:pos="4513"/>
        <w:tab w:val="right" w:pos="9026"/>
      </w:tabs>
    </w:pPr>
  </w:style>
  <w:style w:type="character" w:customStyle="1" w:styleId="HeaderChar">
    <w:name w:val="Header Char"/>
    <w:basedOn w:val="DefaultParagraphFont"/>
    <w:link w:val="Header"/>
    <w:uiPriority w:val="99"/>
    <w:rsid w:val="00535FFC"/>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35FFC"/>
    <w:pPr>
      <w:tabs>
        <w:tab w:val="center" w:pos="4513"/>
        <w:tab w:val="right" w:pos="9026"/>
      </w:tabs>
    </w:pPr>
  </w:style>
  <w:style w:type="character" w:customStyle="1" w:styleId="FooterChar">
    <w:name w:val="Footer Char"/>
    <w:basedOn w:val="DefaultParagraphFont"/>
    <w:link w:val="Footer"/>
    <w:uiPriority w:val="99"/>
    <w:rsid w:val="00535FFC"/>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D5"/>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D5"/>
    <w:pPr>
      <w:ind w:left="720"/>
      <w:contextualSpacing/>
    </w:pPr>
  </w:style>
  <w:style w:type="paragraph" w:customStyle="1" w:styleId="Default">
    <w:name w:val="Default"/>
    <w:rsid w:val="005A5B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4A8F"/>
    <w:rPr>
      <w:rFonts w:ascii="Tahoma" w:hAnsi="Tahoma" w:cs="Tahoma"/>
      <w:sz w:val="16"/>
      <w:szCs w:val="16"/>
    </w:rPr>
  </w:style>
  <w:style w:type="character" w:customStyle="1" w:styleId="BalloonTextChar">
    <w:name w:val="Balloon Text Char"/>
    <w:basedOn w:val="DefaultParagraphFont"/>
    <w:link w:val="BalloonText"/>
    <w:uiPriority w:val="99"/>
    <w:semiHidden/>
    <w:rsid w:val="00D64A8F"/>
    <w:rPr>
      <w:rFonts w:ascii="Tahoma" w:eastAsia="Times New Roman" w:hAnsi="Tahoma" w:cs="Tahoma"/>
      <w:sz w:val="16"/>
      <w:szCs w:val="16"/>
      <w:lang w:eastAsia="en-GB"/>
    </w:rPr>
  </w:style>
  <w:style w:type="paragraph" w:styleId="Header">
    <w:name w:val="header"/>
    <w:basedOn w:val="Normal"/>
    <w:link w:val="HeaderChar"/>
    <w:uiPriority w:val="99"/>
    <w:unhideWhenUsed/>
    <w:rsid w:val="00535FFC"/>
    <w:pPr>
      <w:tabs>
        <w:tab w:val="center" w:pos="4513"/>
        <w:tab w:val="right" w:pos="9026"/>
      </w:tabs>
    </w:pPr>
  </w:style>
  <w:style w:type="character" w:customStyle="1" w:styleId="HeaderChar">
    <w:name w:val="Header Char"/>
    <w:basedOn w:val="DefaultParagraphFont"/>
    <w:link w:val="Header"/>
    <w:uiPriority w:val="99"/>
    <w:rsid w:val="00535FFC"/>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35FFC"/>
    <w:pPr>
      <w:tabs>
        <w:tab w:val="center" w:pos="4513"/>
        <w:tab w:val="right" w:pos="9026"/>
      </w:tabs>
    </w:pPr>
  </w:style>
  <w:style w:type="character" w:customStyle="1" w:styleId="FooterChar">
    <w:name w:val="Footer Char"/>
    <w:basedOn w:val="DefaultParagraphFont"/>
    <w:link w:val="Footer"/>
    <w:uiPriority w:val="99"/>
    <w:rsid w:val="00535FFC"/>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Cowley</dc:creator>
  <cp:lastModifiedBy>Sarah Summers</cp:lastModifiedBy>
  <cp:revision>7</cp:revision>
  <cp:lastPrinted>2017-08-03T08:58:00Z</cp:lastPrinted>
  <dcterms:created xsi:type="dcterms:W3CDTF">2017-08-02T17:19:00Z</dcterms:created>
  <dcterms:modified xsi:type="dcterms:W3CDTF">2017-08-03T13:46:00Z</dcterms:modified>
</cp:coreProperties>
</file>